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A9A28B" w14:textId="413B712B" w:rsidR="00082AA5" w:rsidRPr="008D5BF3" w:rsidRDefault="3E5DC479" w:rsidP="29250AD8">
      <w:pPr>
        <w:ind w:left="-20" w:right="-20"/>
        <w:jc w:val="center"/>
        <w:rPr>
          <w:rFonts w:ascii="Open Sans" w:eastAsia="Open Sans" w:hAnsi="Open Sans" w:cs="Open Sans"/>
        </w:rPr>
      </w:pPr>
      <w:r w:rsidRPr="008D5BF3">
        <w:rPr>
          <w:rFonts w:ascii="Open Sans" w:hAnsi="Open Sans" w:cs="Open Sans"/>
          <w:noProof/>
        </w:rPr>
        <w:drawing>
          <wp:inline distT="0" distB="0" distL="0" distR="0" wp14:anchorId="33DBEF1F" wp14:editId="10293A93">
            <wp:extent cx="2804403" cy="1018120"/>
            <wp:effectExtent l="0" t="0" r="0" b="0"/>
            <wp:docPr id="724015104" name="Picture 724015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4403" cy="101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EB2D8" w14:textId="2656A164" w:rsidR="00082AA5" w:rsidRPr="008D5BF3" w:rsidRDefault="3E5DC479" w:rsidP="29250AD8">
      <w:pPr>
        <w:ind w:left="-20" w:right="-20"/>
        <w:jc w:val="center"/>
        <w:rPr>
          <w:rFonts w:ascii="Open Sans" w:eastAsia="Open Sans" w:hAnsi="Open Sans" w:cs="Open Sans"/>
        </w:rPr>
      </w:pPr>
      <w:r w:rsidRPr="008D5BF3">
        <w:rPr>
          <w:rFonts w:ascii="Open Sans" w:eastAsia="Open Sans" w:hAnsi="Open Sans" w:cs="Open Sans"/>
        </w:rPr>
        <w:t>Webrecruit ATS</w:t>
      </w:r>
    </w:p>
    <w:p w14:paraId="721AED98" w14:textId="0FFCCD38" w:rsidR="00082AA5" w:rsidRPr="008D5BF3" w:rsidRDefault="3E5DC479" w:rsidP="29250AD8">
      <w:pPr>
        <w:ind w:left="-20" w:right="-20"/>
        <w:jc w:val="center"/>
        <w:rPr>
          <w:rFonts w:ascii="Open Sans" w:eastAsia="Open Sans" w:hAnsi="Open Sans" w:cs="Open Sans"/>
        </w:rPr>
      </w:pPr>
      <w:r w:rsidRPr="008D5BF3">
        <w:rPr>
          <w:rFonts w:ascii="Open Sans" w:eastAsia="Open Sans" w:hAnsi="Open Sans" w:cs="Open Sans"/>
        </w:rPr>
        <w:t>Feature Sheet</w:t>
      </w:r>
    </w:p>
    <w:p w14:paraId="36EE04A7" w14:textId="5352387A" w:rsidR="00082AA5" w:rsidRPr="008D5BF3" w:rsidRDefault="3E5DC479" w:rsidP="29250AD8">
      <w:pPr>
        <w:ind w:left="-20" w:right="-20"/>
        <w:rPr>
          <w:rFonts w:ascii="Open Sans" w:eastAsia="Open Sans" w:hAnsi="Open Sans" w:cs="Open Sans"/>
          <w:b/>
          <w:bCs/>
        </w:rPr>
      </w:pPr>
      <w:r w:rsidRPr="008D5BF3">
        <w:rPr>
          <w:rFonts w:ascii="Open Sans" w:eastAsia="Open Sans" w:hAnsi="Open Sans" w:cs="Open Sans"/>
          <w:b/>
          <w:bCs/>
        </w:rPr>
        <w:t xml:space="preserve"> </w:t>
      </w:r>
    </w:p>
    <w:p w14:paraId="38E81D56" w14:textId="77777777" w:rsidR="00A066FD" w:rsidRDefault="00A066FD" w:rsidP="00BA52C7">
      <w:pPr>
        <w:ind w:left="-20" w:right="-20"/>
        <w:rPr>
          <w:rFonts w:ascii="Open Sans" w:hAnsi="Open Sans" w:cs="Open Sans"/>
        </w:rPr>
      </w:pPr>
      <w:r>
        <w:rPr>
          <w:rFonts w:ascii="Open Sans" w:eastAsia="Open Sans" w:hAnsi="Open Sans" w:cs="Open Sans"/>
          <w:b/>
          <w:bCs/>
          <w:u w:val="single"/>
        </w:rPr>
        <w:t>Preload Job Templates with Screening Questions</w:t>
      </w:r>
      <w:r w:rsidR="00BA52C7">
        <w:rPr>
          <w:rFonts w:ascii="Open Sans" w:hAnsi="Open Sans" w:cs="Open Sans"/>
        </w:rPr>
        <w:br/>
      </w:r>
    </w:p>
    <w:p w14:paraId="342862B8" w14:textId="0493C8E6" w:rsidR="005D10BF" w:rsidRDefault="00885DE7" w:rsidP="00F44FA7">
      <w:pPr>
        <w:ind w:left="-20" w:right="-20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Job Templates are a fantastic way to </w:t>
      </w:r>
      <w:r w:rsidR="00171E33">
        <w:rPr>
          <w:rFonts w:ascii="Open Sans" w:hAnsi="Open Sans" w:cs="Open Sans"/>
        </w:rPr>
        <w:t>make it even easier for Hiring Managers to raise Job Requisitions for you</w:t>
      </w:r>
      <w:r w:rsidR="00384D7F">
        <w:rPr>
          <w:rFonts w:ascii="Open Sans" w:hAnsi="Open Sans" w:cs="Open Sans"/>
        </w:rPr>
        <w:t xml:space="preserve"> – simply select an appropriate template and have the form </w:t>
      </w:r>
      <w:r w:rsidR="00DF5F4A">
        <w:rPr>
          <w:rFonts w:ascii="Open Sans" w:hAnsi="Open Sans" w:cs="Open Sans"/>
        </w:rPr>
        <w:t>filled out for you.</w:t>
      </w:r>
    </w:p>
    <w:p w14:paraId="64823FC0" w14:textId="2D2556E0" w:rsidR="00DF5F4A" w:rsidRDefault="639D190B" w:rsidP="00F44FA7">
      <w:pPr>
        <w:ind w:left="-20" w:right="-20"/>
        <w:rPr>
          <w:rFonts w:ascii="Open Sans" w:hAnsi="Open Sans" w:cs="Open Sans"/>
        </w:rPr>
      </w:pPr>
      <w:r w:rsidRPr="20AFCEB2">
        <w:rPr>
          <w:rFonts w:ascii="Open Sans" w:hAnsi="Open Sans" w:cs="Open Sans"/>
        </w:rPr>
        <w:t>To enhance the effectiveness of Job Templates,</w:t>
      </w:r>
      <w:r w:rsidR="674754AB" w:rsidRPr="20AFCEB2">
        <w:rPr>
          <w:rFonts w:ascii="Open Sans" w:hAnsi="Open Sans" w:cs="Open Sans"/>
        </w:rPr>
        <w:t xml:space="preserve"> you can now have </w:t>
      </w:r>
      <w:r w:rsidR="7962DB7F" w:rsidRPr="20AFCEB2">
        <w:rPr>
          <w:rFonts w:ascii="Open Sans" w:hAnsi="Open Sans" w:cs="Open Sans"/>
        </w:rPr>
        <w:t xml:space="preserve">Screening Questions included within them. Pre-crafted and configured application </w:t>
      </w:r>
      <w:r w:rsidR="6DC8FDC1" w:rsidRPr="20AFCEB2">
        <w:rPr>
          <w:rFonts w:ascii="Open Sans" w:hAnsi="Open Sans" w:cs="Open Sans"/>
        </w:rPr>
        <w:t xml:space="preserve">forms </w:t>
      </w:r>
      <w:r w:rsidR="446A25AF" w:rsidRPr="20AFCEB2">
        <w:rPr>
          <w:rFonts w:ascii="Open Sans" w:hAnsi="Open Sans" w:cs="Open Sans"/>
        </w:rPr>
        <w:t xml:space="preserve">will be automatically applied to your jobs </w:t>
      </w:r>
      <w:r w:rsidR="2D8F2DDB" w:rsidRPr="20AFCEB2">
        <w:rPr>
          <w:rFonts w:ascii="Open Sans" w:hAnsi="Open Sans" w:cs="Open Sans"/>
        </w:rPr>
        <w:t xml:space="preserve">when raised from templates, reducing or even completely removing the </w:t>
      </w:r>
      <w:r w:rsidR="5A5A68B1" w:rsidRPr="20AFCEB2">
        <w:rPr>
          <w:rFonts w:ascii="Open Sans" w:hAnsi="Open Sans" w:cs="Open Sans"/>
        </w:rPr>
        <w:t xml:space="preserve">burden on the </w:t>
      </w:r>
      <w:r w:rsidR="2D8F2DDB" w:rsidRPr="20AFCEB2">
        <w:rPr>
          <w:rFonts w:ascii="Open Sans" w:hAnsi="Open Sans" w:cs="Open Sans"/>
        </w:rPr>
        <w:t>recruitment team</w:t>
      </w:r>
      <w:r w:rsidR="5A5A68B1" w:rsidRPr="20AFCEB2">
        <w:rPr>
          <w:rFonts w:ascii="Open Sans" w:hAnsi="Open Sans" w:cs="Open Sans"/>
        </w:rPr>
        <w:t>.</w:t>
      </w:r>
    </w:p>
    <w:p w14:paraId="0A95A564" w14:textId="39EEE849" w:rsidR="00F64D37" w:rsidRDefault="00D42327" w:rsidP="00F44FA7">
      <w:pPr>
        <w:ind w:left="-20" w:right="-20"/>
        <w:rPr>
          <w:rFonts w:ascii="Open Sans" w:hAnsi="Open Sans" w:cs="Open Sans"/>
        </w:rPr>
      </w:pPr>
      <w:r w:rsidRPr="00D42327">
        <w:rPr>
          <w:rFonts w:ascii="Open Sans" w:hAnsi="Open Sans" w:cs="Open Sans"/>
          <w:noProof/>
        </w:rPr>
        <w:drawing>
          <wp:inline distT="0" distB="0" distL="0" distR="0" wp14:anchorId="1D5217FB" wp14:editId="20A79E8F">
            <wp:extent cx="5731510" cy="4060825"/>
            <wp:effectExtent l="0" t="0" r="2540" b="0"/>
            <wp:docPr id="1035624188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624188" name="Picture 1" descr="A screenshot of a computer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6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728DC" w14:textId="77777777" w:rsidR="00384D7F" w:rsidRDefault="00384D7F" w:rsidP="00F44FA7">
      <w:pPr>
        <w:ind w:left="-20" w:right="-20"/>
        <w:rPr>
          <w:rFonts w:ascii="Open Sans" w:hAnsi="Open Sans" w:cs="Open Sans"/>
        </w:rPr>
      </w:pPr>
    </w:p>
    <w:p w14:paraId="583F9C72" w14:textId="3ADCDC0F" w:rsidR="00F44FA7" w:rsidRDefault="00F44FA7" w:rsidP="00F44FA7">
      <w:pPr>
        <w:ind w:left="-20" w:right="-20"/>
        <w:rPr>
          <w:rFonts w:ascii="Open Sans" w:hAnsi="Open Sans" w:cs="Open Sans"/>
        </w:rPr>
      </w:pPr>
      <w:r>
        <w:rPr>
          <w:rFonts w:ascii="Open Sans" w:eastAsia="Open Sans" w:hAnsi="Open Sans" w:cs="Open Sans"/>
          <w:b/>
          <w:bCs/>
          <w:u w:val="single"/>
        </w:rPr>
        <w:lastRenderedPageBreak/>
        <w:t xml:space="preserve">Closing Date </w:t>
      </w:r>
      <w:r w:rsidR="008B480D">
        <w:rPr>
          <w:rFonts w:ascii="Open Sans" w:eastAsia="Open Sans" w:hAnsi="Open Sans" w:cs="Open Sans"/>
          <w:b/>
          <w:bCs/>
          <w:u w:val="single"/>
        </w:rPr>
        <w:t>placeholder in incomplete application reminders</w:t>
      </w:r>
      <w:r>
        <w:rPr>
          <w:rFonts w:ascii="Open Sans" w:hAnsi="Open Sans" w:cs="Open Sans"/>
        </w:rPr>
        <w:br/>
      </w:r>
    </w:p>
    <w:p w14:paraId="1B61B867" w14:textId="318FB744" w:rsidR="00F44FA7" w:rsidRDefault="2F8B4243" w:rsidP="00F44FA7">
      <w:pPr>
        <w:ind w:left="-20" w:right="-20"/>
        <w:rPr>
          <w:rFonts w:ascii="Open Sans" w:hAnsi="Open Sans" w:cs="Open Sans"/>
        </w:rPr>
      </w:pPr>
      <w:r w:rsidRPr="20AFCEB2">
        <w:rPr>
          <w:rFonts w:ascii="Open Sans" w:hAnsi="Open Sans" w:cs="Open Sans"/>
        </w:rPr>
        <w:t>When sending reminder emails to candidates about their incomplete applications, you can now include a placeholder for the closing date of the job in question</w:t>
      </w:r>
      <w:r w:rsidR="6130F060" w:rsidRPr="20AFCEB2">
        <w:rPr>
          <w:rFonts w:ascii="Open Sans" w:hAnsi="Open Sans" w:cs="Open Sans"/>
        </w:rPr>
        <w:t>,</w:t>
      </w:r>
      <w:r w:rsidR="61AC3BDE" w:rsidRPr="20AFCEB2">
        <w:rPr>
          <w:rFonts w:ascii="Open Sans" w:hAnsi="Open Sans" w:cs="Open Sans"/>
        </w:rPr>
        <w:t xml:space="preserve"> ensuring the candidate knows the deadline and encourag</w:t>
      </w:r>
      <w:r w:rsidR="000D0257">
        <w:rPr>
          <w:rFonts w:ascii="Open Sans" w:hAnsi="Open Sans" w:cs="Open Sans"/>
        </w:rPr>
        <w:t>ing</w:t>
      </w:r>
      <w:r w:rsidR="61AC3BDE" w:rsidRPr="20AFCEB2">
        <w:rPr>
          <w:rFonts w:ascii="Open Sans" w:hAnsi="Open Sans" w:cs="Open Sans"/>
        </w:rPr>
        <w:t xml:space="preserve"> timely action.</w:t>
      </w:r>
    </w:p>
    <w:p w14:paraId="14326C41" w14:textId="56CE0F0D" w:rsidR="00CA3877" w:rsidRPr="008D5BF3" w:rsidRDefault="00D2678F" w:rsidP="00F44FA7">
      <w:pPr>
        <w:ind w:left="-20" w:right="-20"/>
        <w:rPr>
          <w:rFonts w:ascii="Open Sans" w:hAnsi="Open Sans" w:cs="Open Sans"/>
        </w:rPr>
      </w:pPr>
      <w:r>
        <w:rPr>
          <w:rFonts w:ascii="Open Sans" w:hAnsi="Open Sans" w:cs="Open San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24518C" wp14:editId="2A0B8CC1">
                <wp:simplePos x="0" y="0"/>
                <wp:positionH relativeFrom="column">
                  <wp:posOffset>3343275</wp:posOffset>
                </wp:positionH>
                <wp:positionV relativeFrom="paragraph">
                  <wp:posOffset>408305</wp:posOffset>
                </wp:positionV>
                <wp:extent cx="676275" cy="190500"/>
                <wp:effectExtent l="0" t="0" r="28575" b="19050"/>
                <wp:wrapNone/>
                <wp:docPr id="75160712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1905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oval id="Oval 1" style="position:absolute;margin-left:263.25pt;margin-top:32.15pt;width:53.2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red" strokeweight="1pt" w14:anchorId="22A8EDA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">
                <v:stroke joinstyle="miter"/>
              </v:oval>
            </w:pict>
          </mc:Fallback>
        </mc:AlternateContent>
      </w:r>
      <w:r w:rsidRPr="00D2678F">
        <w:rPr>
          <w:rFonts w:ascii="Open Sans" w:hAnsi="Open Sans" w:cs="Open Sans"/>
          <w:noProof/>
        </w:rPr>
        <w:drawing>
          <wp:inline distT="0" distB="0" distL="0" distR="0" wp14:anchorId="3BDD7F56" wp14:editId="4F1D48B4">
            <wp:extent cx="5731510" cy="1102360"/>
            <wp:effectExtent l="0" t="0" r="2540" b="2540"/>
            <wp:docPr id="1301858362" name="Picture 1" descr="A close up of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858362" name="Picture 1" descr="A close up of tex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0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5BE3B" w14:textId="77777777" w:rsidR="00F44FA7" w:rsidRDefault="00F44FA7" w:rsidP="00F44FA7">
      <w:pPr>
        <w:ind w:left="-20" w:right="-20"/>
        <w:rPr>
          <w:rFonts w:ascii="Open Sans" w:hAnsi="Open Sans" w:cs="Open Sans"/>
        </w:rPr>
      </w:pPr>
    </w:p>
    <w:p w14:paraId="3A084B7E" w14:textId="2E232CEB" w:rsidR="008B480D" w:rsidRDefault="008B480D" w:rsidP="008B480D">
      <w:pPr>
        <w:ind w:left="-20" w:right="-20"/>
        <w:rPr>
          <w:rFonts w:ascii="Open Sans" w:hAnsi="Open Sans" w:cs="Open Sans"/>
        </w:rPr>
      </w:pPr>
      <w:r>
        <w:rPr>
          <w:rFonts w:ascii="Open Sans" w:eastAsia="Open Sans" w:hAnsi="Open Sans" w:cs="Open Sans"/>
          <w:b/>
          <w:bCs/>
          <w:u w:val="single"/>
        </w:rPr>
        <w:t>Improved help text</w:t>
      </w:r>
      <w:r>
        <w:rPr>
          <w:rFonts w:ascii="Open Sans" w:hAnsi="Open Sans" w:cs="Open Sans"/>
        </w:rPr>
        <w:br/>
      </w:r>
    </w:p>
    <w:p w14:paraId="17949441" w14:textId="4229FBE8" w:rsidR="008B480D" w:rsidRPr="008D5BF3" w:rsidRDefault="594D8FAA" w:rsidP="008B480D">
      <w:pPr>
        <w:ind w:left="-20" w:right="-20"/>
        <w:rPr>
          <w:rFonts w:ascii="Open Sans" w:hAnsi="Open Sans" w:cs="Open Sans"/>
        </w:rPr>
      </w:pPr>
      <w:r w:rsidRPr="20AFCEB2">
        <w:rPr>
          <w:rFonts w:ascii="Open Sans" w:hAnsi="Open Sans" w:cs="Open Sans"/>
        </w:rPr>
        <w:t>Throughout Webrecruit ATS, help text has been updated to improve clarity and usage</w:t>
      </w:r>
      <w:r w:rsidR="31D37D1C" w:rsidRPr="20AFCEB2">
        <w:rPr>
          <w:rFonts w:ascii="Open Sans" w:hAnsi="Open Sans" w:cs="Open Sans"/>
        </w:rPr>
        <w:t>, reducing errors and improving the overall user experience</w:t>
      </w:r>
      <w:r w:rsidR="008332C2">
        <w:rPr>
          <w:rFonts w:ascii="Open Sans" w:hAnsi="Open Sans" w:cs="Open Sans"/>
        </w:rPr>
        <w:t>.</w:t>
      </w:r>
    </w:p>
    <w:sectPr w:rsidR="008B480D" w:rsidRPr="008D5BF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2A15DB"/>
    <w:multiLevelType w:val="hybridMultilevel"/>
    <w:tmpl w:val="7CC86490"/>
    <w:lvl w:ilvl="0" w:tplc="53F4092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1CAA23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D217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14AF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46C6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92256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B89C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1C3F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D1617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328FBA"/>
    <w:multiLevelType w:val="hybridMultilevel"/>
    <w:tmpl w:val="D2BE3AF8"/>
    <w:lvl w:ilvl="0" w:tplc="8AC090A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0A9419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420A9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5421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4A96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DA0AF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A24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AA3F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3E6B4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5B7DC5"/>
    <w:multiLevelType w:val="hybridMultilevel"/>
    <w:tmpl w:val="D1AAF2D8"/>
    <w:lvl w:ilvl="0" w:tplc="0DA6D64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677424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67AD4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542C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DC143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6A270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BAFE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4C39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20FC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172A5F"/>
    <w:multiLevelType w:val="hybridMultilevel"/>
    <w:tmpl w:val="C7385328"/>
    <w:lvl w:ilvl="0" w:tplc="B4CCA56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7E056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B6C1F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049A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74A8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4024E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040D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80E5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821A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0026552">
    <w:abstractNumId w:val="2"/>
  </w:num>
  <w:num w:numId="2" w16cid:durableId="1805810649">
    <w:abstractNumId w:val="1"/>
  </w:num>
  <w:num w:numId="3" w16cid:durableId="383525536">
    <w:abstractNumId w:val="3"/>
  </w:num>
  <w:num w:numId="4" w16cid:durableId="905190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62DE506"/>
    <w:rsid w:val="00040FC5"/>
    <w:rsid w:val="0006419A"/>
    <w:rsid w:val="000705B5"/>
    <w:rsid w:val="00082AA5"/>
    <w:rsid w:val="000948B4"/>
    <w:rsid w:val="000D0257"/>
    <w:rsid w:val="000F52EC"/>
    <w:rsid w:val="0012651A"/>
    <w:rsid w:val="00171E33"/>
    <w:rsid w:val="001E3048"/>
    <w:rsid w:val="0028268F"/>
    <w:rsid w:val="002D7706"/>
    <w:rsid w:val="0030033D"/>
    <w:rsid w:val="00367A04"/>
    <w:rsid w:val="00383B50"/>
    <w:rsid w:val="00384D7F"/>
    <w:rsid w:val="00460E82"/>
    <w:rsid w:val="00486CB4"/>
    <w:rsid w:val="005453DE"/>
    <w:rsid w:val="00580C16"/>
    <w:rsid w:val="0058794D"/>
    <w:rsid w:val="005D10BF"/>
    <w:rsid w:val="00654622"/>
    <w:rsid w:val="006976C3"/>
    <w:rsid w:val="007047E7"/>
    <w:rsid w:val="00716A8B"/>
    <w:rsid w:val="0074108A"/>
    <w:rsid w:val="008332C2"/>
    <w:rsid w:val="00851B16"/>
    <w:rsid w:val="00856424"/>
    <w:rsid w:val="00885DE7"/>
    <w:rsid w:val="008B480D"/>
    <w:rsid w:val="008D5BF3"/>
    <w:rsid w:val="008E414E"/>
    <w:rsid w:val="009903FD"/>
    <w:rsid w:val="0099367C"/>
    <w:rsid w:val="009E5001"/>
    <w:rsid w:val="00A066FD"/>
    <w:rsid w:val="00A63135"/>
    <w:rsid w:val="00B94EEB"/>
    <w:rsid w:val="00B968D0"/>
    <w:rsid w:val="00BA52C7"/>
    <w:rsid w:val="00C06CD2"/>
    <w:rsid w:val="00CA3877"/>
    <w:rsid w:val="00CF2397"/>
    <w:rsid w:val="00D2678F"/>
    <w:rsid w:val="00D42327"/>
    <w:rsid w:val="00DF5F4A"/>
    <w:rsid w:val="00E15191"/>
    <w:rsid w:val="00E37AEE"/>
    <w:rsid w:val="00E60E86"/>
    <w:rsid w:val="00EE105B"/>
    <w:rsid w:val="00EE63F3"/>
    <w:rsid w:val="00F05B56"/>
    <w:rsid w:val="00F12BF0"/>
    <w:rsid w:val="00F44FA7"/>
    <w:rsid w:val="00F64D37"/>
    <w:rsid w:val="00F83675"/>
    <w:rsid w:val="00FE5E28"/>
    <w:rsid w:val="00FF3BB9"/>
    <w:rsid w:val="01B6CE01"/>
    <w:rsid w:val="062DE506"/>
    <w:rsid w:val="143297D9"/>
    <w:rsid w:val="1C1142B9"/>
    <w:rsid w:val="1CFD2FA9"/>
    <w:rsid w:val="1F449403"/>
    <w:rsid w:val="20AFCEB2"/>
    <w:rsid w:val="2577002D"/>
    <w:rsid w:val="282BEE97"/>
    <w:rsid w:val="29250AD8"/>
    <w:rsid w:val="2A2DD44B"/>
    <w:rsid w:val="2C872B71"/>
    <w:rsid w:val="2CEE8775"/>
    <w:rsid w:val="2D8F2DDB"/>
    <w:rsid w:val="2F8B4243"/>
    <w:rsid w:val="3154A0D4"/>
    <w:rsid w:val="31D37D1C"/>
    <w:rsid w:val="33537D1C"/>
    <w:rsid w:val="34EF4D7D"/>
    <w:rsid w:val="3C518F7C"/>
    <w:rsid w:val="3E5DC479"/>
    <w:rsid w:val="3ED9B03B"/>
    <w:rsid w:val="40D6EBB5"/>
    <w:rsid w:val="446A25AF"/>
    <w:rsid w:val="457FC27D"/>
    <w:rsid w:val="48B3AC87"/>
    <w:rsid w:val="4917AC9F"/>
    <w:rsid w:val="494025B4"/>
    <w:rsid w:val="4D7BBA7E"/>
    <w:rsid w:val="4ECD96E5"/>
    <w:rsid w:val="4EE5453C"/>
    <w:rsid w:val="528548D9"/>
    <w:rsid w:val="5490793E"/>
    <w:rsid w:val="594D8FAA"/>
    <w:rsid w:val="5A5A68B1"/>
    <w:rsid w:val="5DC6849D"/>
    <w:rsid w:val="6130F060"/>
    <w:rsid w:val="61AC3BDE"/>
    <w:rsid w:val="639D190B"/>
    <w:rsid w:val="6733DD14"/>
    <w:rsid w:val="674754AB"/>
    <w:rsid w:val="68CFAD75"/>
    <w:rsid w:val="6DC8FDC1"/>
    <w:rsid w:val="6DF3AC92"/>
    <w:rsid w:val="6F7B244C"/>
    <w:rsid w:val="71819340"/>
    <w:rsid w:val="75692EF6"/>
    <w:rsid w:val="76DC06A9"/>
    <w:rsid w:val="771A036C"/>
    <w:rsid w:val="791071DC"/>
    <w:rsid w:val="7962DB7F"/>
    <w:rsid w:val="7A51A42E"/>
    <w:rsid w:val="7E0F68EB"/>
    <w:rsid w:val="7EF6E8DF"/>
    <w:rsid w:val="7FB8D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DE506"/>
  <w15:chartTrackingRefBased/>
  <w15:docId w15:val="{64F16323-BC6B-4DE7-B3FB-5262CBEBD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8E414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CEE10AE6A5F64EA6C62188E368498C" ma:contentTypeVersion="4" ma:contentTypeDescription="Create a new document." ma:contentTypeScope="" ma:versionID="98c387fee45e6853bf48c6d2cb8baa67">
  <xsd:schema xmlns:xsd="http://www.w3.org/2001/XMLSchema" xmlns:xs="http://www.w3.org/2001/XMLSchema" xmlns:p="http://schemas.microsoft.com/office/2006/metadata/properties" xmlns:ns2="727cac84-43f3-4d42-81fd-71f4cc98135c" targetNamespace="http://schemas.microsoft.com/office/2006/metadata/properties" ma:root="true" ma:fieldsID="3f1e993d98701754c0d30ce51b5c1057" ns2:_="">
    <xsd:import namespace="727cac84-43f3-4d42-81fd-71f4cc98135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cac84-43f3-4d42-81fd-71f4cc9813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CA7021B-E8EB-4014-8EE0-1ABA489F7C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7cac84-43f3-4d42-81fd-71f4cc9813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F571CA-DF49-467F-999A-2880023F9F7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1020CF2-D91F-4DD2-BD14-A34C8D08E87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Potts</dc:creator>
  <cp:keywords/>
  <dc:description/>
  <cp:lastModifiedBy>Katie Bone</cp:lastModifiedBy>
  <cp:revision>3</cp:revision>
  <dcterms:created xsi:type="dcterms:W3CDTF">2024-08-21T09:18:00Z</dcterms:created>
  <dcterms:modified xsi:type="dcterms:W3CDTF">2024-08-21T09:27:00Z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0x01010071CEE10AE6A5F64EA6C62188E368498C</vt:lpwstr>
  </property>
</Properties>
</file>