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4CC9DA" w14:textId="6C3886B6" w:rsidR="008F1D89" w:rsidRPr="008F1D89" w:rsidRDefault="008F1D89" w:rsidP="00B05C47">
      <w:pPr>
        <w:pBdr>
          <w:bottom w:val="single" w:sz="12" w:space="1" w:color="auto"/>
        </w:pBdr>
        <w:rPr>
          <w:b/>
          <w:bCs/>
          <w:sz w:val="28"/>
          <w:szCs w:val="28"/>
        </w:rPr>
      </w:pPr>
      <w:r w:rsidRPr="008F1D89">
        <w:rPr>
          <w:b/>
          <w:bCs/>
          <w:sz w:val="28"/>
          <w:szCs w:val="28"/>
        </w:rPr>
        <w:t>Webrecruit.co – core page changes</w:t>
      </w:r>
      <w:r>
        <w:rPr>
          <w:b/>
          <w:bCs/>
          <w:sz w:val="28"/>
          <w:szCs w:val="28"/>
        </w:rPr>
        <w:tab/>
      </w:r>
      <w:r>
        <w:rPr>
          <w:b/>
          <w:bCs/>
          <w:sz w:val="28"/>
          <w:szCs w:val="28"/>
        </w:rPr>
        <w:tab/>
      </w:r>
      <w:r>
        <w:rPr>
          <w:b/>
          <w:bCs/>
          <w:sz w:val="28"/>
          <w:szCs w:val="28"/>
        </w:rPr>
        <w:tab/>
      </w:r>
      <w:r>
        <w:rPr>
          <w:b/>
          <w:bCs/>
          <w:sz w:val="28"/>
          <w:szCs w:val="28"/>
        </w:rPr>
        <w:tab/>
      </w:r>
      <w:r>
        <w:rPr>
          <w:b/>
          <w:bCs/>
          <w:sz w:val="28"/>
          <w:szCs w:val="28"/>
        </w:rPr>
        <w:tab/>
      </w:r>
      <w:r>
        <w:rPr>
          <w:b/>
          <w:bCs/>
          <w:sz w:val="28"/>
          <w:szCs w:val="28"/>
        </w:rPr>
        <w:tab/>
      </w:r>
      <w:r>
        <w:rPr>
          <w:b/>
          <w:bCs/>
          <w:sz w:val="28"/>
          <w:szCs w:val="28"/>
        </w:rPr>
        <w:tab/>
      </w:r>
      <w:r>
        <w:rPr>
          <w:b/>
          <w:bCs/>
          <w:sz w:val="28"/>
          <w:szCs w:val="28"/>
        </w:rPr>
        <w:tab/>
        <w:t>17.4.25</w:t>
      </w:r>
    </w:p>
    <w:p w14:paraId="3D9D7FA3" w14:textId="1CF3610A" w:rsidR="008F1D89" w:rsidRPr="00A76ECB" w:rsidRDefault="0016258A" w:rsidP="00B05C47">
      <w:r>
        <w:rPr>
          <w:b/>
          <w:bCs/>
        </w:rPr>
        <w:t>Go live dates:</w:t>
      </w:r>
      <w:r>
        <w:rPr>
          <w:b/>
          <w:bCs/>
        </w:rPr>
        <w:br/>
      </w:r>
      <w:r>
        <w:rPr>
          <w:b/>
          <w:bCs/>
        </w:rPr>
        <w:br/>
      </w:r>
      <w:r w:rsidR="00E7023D" w:rsidRPr="00A76ECB">
        <w:t>30</w:t>
      </w:r>
      <w:r w:rsidR="00E7023D" w:rsidRPr="00A76ECB">
        <w:rPr>
          <w:vertAlign w:val="superscript"/>
        </w:rPr>
        <w:t>th</w:t>
      </w:r>
      <w:r w:rsidR="00E7023D" w:rsidRPr="00A76ECB">
        <w:t xml:space="preserve"> April 2025</w:t>
      </w:r>
      <w:r w:rsidR="00A55876">
        <w:t xml:space="preserve"> (Phase 1)</w:t>
      </w:r>
      <w:r w:rsidR="00E7023D" w:rsidRPr="00A76ECB">
        <w:tab/>
      </w:r>
      <w:r w:rsidR="00E7023D" w:rsidRPr="00A76ECB">
        <w:tab/>
      </w:r>
      <w:r w:rsidRPr="00A76ECB">
        <w:t>Home</w:t>
      </w:r>
      <w:r w:rsidR="00E7023D" w:rsidRPr="00A76ECB">
        <w:t xml:space="preserve"> page, Talent Attraction solutions page, Charity sector page</w:t>
      </w:r>
      <w:r w:rsidR="00E7023D" w:rsidRPr="00A76ECB">
        <w:br/>
      </w:r>
      <w:r w:rsidR="00057D13" w:rsidRPr="00A76ECB">
        <w:t>15</w:t>
      </w:r>
      <w:r w:rsidR="00057D13" w:rsidRPr="00A76ECB">
        <w:rPr>
          <w:vertAlign w:val="superscript"/>
        </w:rPr>
        <w:t>th</w:t>
      </w:r>
      <w:r w:rsidR="00057D13" w:rsidRPr="00A76ECB">
        <w:t xml:space="preserve"> May 2025</w:t>
      </w:r>
      <w:r w:rsidR="00A55876">
        <w:t xml:space="preserve"> (Phase 2)</w:t>
      </w:r>
      <w:r w:rsidR="00A55876">
        <w:tab/>
      </w:r>
      <w:r w:rsidR="00057D13" w:rsidRPr="00A76ECB">
        <w:tab/>
      </w:r>
      <w:r w:rsidR="00057D13" w:rsidRPr="00A76ECB">
        <w:tab/>
        <w:t>ATS solutions page</w:t>
      </w:r>
      <w:r w:rsidR="00A76ECB" w:rsidRPr="00A76ECB">
        <w:t>, Careers Sites page</w:t>
      </w:r>
    </w:p>
    <w:p w14:paraId="4992DC0F" w14:textId="360B2359" w:rsidR="000229F9" w:rsidRDefault="008653E5" w:rsidP="00B05C47">
      <w:pPr>
        <w:rPr>
          <w:b/>
          <w:bCs/>
        </w:rPr>
      </w:pPr>
      <w:r>
        <w:rPr>
          <w:b/>
          <w:bCs/>
        </w:rPr>
        <w:t>This d</w:t>
      </w:r>
      <w:r w:rsidR="00CD3A65">
        <w:rPr>
          <w:b/>
          <w:bCs/>
        </w:rPr>
        <w:t>ocument includes:</w:t>
      </w:r>
      <w:r w:rsidR="00A76ECB">
        <w:rPr>
          <w:b/>
          <w:bCs/>
        </w:rPr>
        <w:br/>
      </w:r>
      <w:r w:rsidR="00A76ECB">
        <w:rPr>
          <w:b/>
          <w:bCs/>
        </w:rPr>
        <w:br/>
      </w:r>
      <w:r w:rsidR="005D2079">
        <w:t>- Approval/actions</w:t>
      </w:r>
      <w:r w:rsidR="00DE2ADC">
        <w:tab/>
      </w:r>
      <w:r w:rsidR="00DE2ADC">
        <w:br/>
      </w:r>
      <w:r w:rsidR="000229F9">
        <w:t xml:space="preserve">- </w:t>
      </w:r>
      <w:r w:rsidR="00A76ECB">
        <w:t>Rationale for changes</w:t>
      </w:r>
      <w:r w:rsidR="00A55876">
        <w:tab/>
        <w:t>All pages</w:t>
      </w:r>
      <w:r w:rsidR="00A76ECB">
        <w:br/>
      </w:r>
      <w:r w:rsidR="000229F9">
        <w:t>- Summary of main changes</w:t>
      </w:r>
      <w:r w:rsidR="000229F9">
        <w:br/>
        <w:t xml:space="preserve">- </w:t>
      </w:r>
      <w:r>
        <w:t>Content st</w:t>
      </w:r>
      <w:r w:rsidR="00A55876">
        <w:t>ructure (Phase 1)</w:t>
      </w:r>
      <w:r w:rsidR="00CD3A65">
        <w:rPr>
          <w:b/>
          <w:bCs/>
        </w:rPr>
        <w:br/>
      </w:r>
      <w:r w:rsidR="000229F9" w:rsidRPr="000229F9">
        <w:t>- Draft copy for Phase 1 pages</w:t>
      </w:r>
      <w:r w:rsidR="000229F9" w:rsidRPr="000229F9">
        <w:br/>
      </w:r>
      <w:r w:rsidR="000229F9">
        <w:rPr>
          <w:b/>
          <w:bCs/>
        </w:rPr>
        <w:t>__________________________________________________________________________________________________</w:t>
      </w:r>
    </w:p>
    <w:p w14:paraId="72C5FB4A" w14:textId="6317FE2C" w:rsidR="00B04981" w:rsidRPr="00125D72" w:rsidRDefault="00053914" w:rsidP="00B05C47">
      <w:pPr>
        <w:rPr>
          <w:b/>
          <w:bCs/>
          <w:color w:val="FFC000"/>
        </w:rPr>
      </w:pPr>
      <w:r w:rsidRPr="00125D72">
        <w:rPr>
          <w:b/>
          <w:bCs/>
          <w:color w:val="FFC000"/>
        </w:rPr>
        <w:t xml:space="preserve">Webrecruit </w:t>
      </w:r>
      <w:r w:rsidR="00DE2ADC" w:rsidRPr="00125D72">
        <w:rPr>
          <w:b/>
          <w:bCs/>
          <w:color w:val="FFC000"/>
        </w:rPr>
        <w:t>Approval/</w:t>
      </w:r>
      <w:r w:rsidRPr="00125D72">
        <w:rPr>
          <w:b/>
          <w:bCs/>
          <w:color w:val="FFC000"/>
        </w:rPr>
        <w:t>Ac</w:t>
      </w:r>
      <w:r w:rsidR="00DE2ADC" w:rsidRPr="00125D72">
        <w:rPr>
          <w:b/>
          <w:bCs/>
          <w:color w:val="FFC000"/>
        </w:rPr>
        <w:t>tions</w:t>
      </w:r>
      <w:r w:rsidR="00845141" w:rsidRPr="00125D72">
        <w:rPr>
          <w:b/>
          <w:bCs/>
          <w:color w:val="FFC000"/>
        </w:rPr>
        <w:br/>
      </w:r>
    </w:p>
    <w:tbl>
      <w:tblPr>
        <w:tblStyle w:val="TableGrid"/>
        <w:tblW w:w="0" w:type="auto"/>
        <w:tblLook w:val="04A0" w:firstRow="1" w:lastRow="0" w:firstColumn="1" w:lastColumn="0" w:noHBand="0" w:noVBand="1"/>
      </w:tblPr>
      <w:tblGrid>
        <w:gridCol w:w="3672"/>
        <w:gridCol w:w="3672"/>
        <w:gridCol w:w="3672"/>
      </w:tblGrid>
      <w:tr w:rsidR="00B04981" w14:paraId="79C9ED21" w14:textId="77777777" w:rsidTr="005D2079">
        <w:tc>
          <w:tcPr>
            <w:tcW w:w="3672" w:type="dxa"/>
            <w:shd w:val="clear" w:color="auto" w:fill="92D050"/>
          </w:tcPr>
          <w:p w14:paraId="0DC916BA" w14:textId="5B5EDBED" w:rsidR="00B04981" w:rsidRDefault="00B04981" w:rsidP="00B05C47">
            <w:pPr>
              <w:rPr>
                <w:b/>
                <w:bCs/>
              </w:rPr>
            </w:pPr>
            <w:r w:rsidRPr="005D2079">
              <w:rPr>
                <w:b/>
                <w:bCs/>
                <w:color w:val="auto"/>
              </w:rPr>
              <w:t xml:space="preserve">Approved </w:t>
            </w:r>
          </w:p>
        </w:tc>
        <w:tc>
          <w:tcPr>
            <w:tcW w:w="3672" w:type="dxa"/>
            <w:shd w:val="clear" w:color="auto" w:fill="FFC000"/>
          </w:tcPr>
          <w:p w14:paraId="76798BB9" w14:textId="7C2B5127" w:rsidR="00B04981" w:rsidRDefault="00B04981" w:rsidP="00B05C47">
            <w:pPr>
              <w:rPr>
                <w:b/>
                <w:bCs/>
              </w:rPr>
            </w:pPr>
            <w:r>
              <w:rPr>
                <w:b/>
                <w:bCs/>
              </w:rPr>
              <w:t>Next steps</w:t>
            </w:r>
          </w:p>
        </w:tc>
        <w:tc>
          <w:tcPr>
            <w:tcW w:w="3672" w:type="dxa"/>
            <w:shd w:val="clear" w:color="auto" w:fill="FFC000"/>
          </w:tcPr>
          <w:p w14:paraId="2FF23437" w14:textId="5BB0AB2F" w:rsidR="00B04981" w:rsidRDefault="00867690" w:rsidP="00B05C47">
            <w:pPr>
              <w:rPr>
                <w:b/>
                <w:bCs/>
              </w:rPr>
            </w:pPr>
            <w:r>
              <w:rPr>
                <w:b/>
                <w:bCs/>
              </w:rPr>
              <w:t>When</w:t>
            </w:r>
          </w:p>
        </w:tc>
      </w:tr>
      <w:tr w:rsidR="00B04981" w14:paraId="2F34529A" w14:textId="77777777" w:rsidTr="00B04981">
        <w:tc>
          <w:tcPr>
            <w:tcW w:w="3672" w:type="dxa"/>
          </w:tcPr>
          <w:p w14:paraId="529B124F" w14:textId="5F3650C4" w:rsidR="00B04981" w:rsidRPr="006F4BEC" w:rsidRDefault="00B04981" w:rsidP="00B05C47">
            <w:pPr>
              <w:rPr>
                <w:bCs/>
              </w:rPr>
            </w:pPr>
            <w:r w:rsidRPr="006F4BEC">
              <w:rPr>
                <w:bCs/>
              </w:rPr>
              <w:t xml:space="preserve">Use of standard page builder </w:t>
            </w:r>
            <w:proofErr w:type="spellStart"/>
            <w:r w:rsidRPr="006F4BEC">
              <w:rPr>
                <w:bCs/>
              </w:rPr>
              <w:t>WPBakery</w:t>
            </w:r>
            <w:proofErr w:type="spellEnd"/>
            <w:r w:rsidRPr="006F4BEC">
              <w:rPr>
                <w:bCs/>
              </w:rPr>
              <w:t xml:space="preserve"> to build pages from scratch</w:t>
            </w:r>
          </w:p>
        </w:tc>
        <w:tc>
          <w:tcPr>
            <w:tcW w:w="3672" w:type="dxa"/>
          </w:tcPr>
          <w:p w14:paraId="221A3C57" w14:textId="6DD8E2D5" w:rsidR="00B04981" w:rsidRPr="006F4BEC" w:rsidRDefault="0020576F" w:rsidP="00B05C47">
            <w:pPr>
              <w:rPr>
                <w:bCs/>
              </w:rPr>
            </w:pPr>
            <w:proofErr w:type="gramStart"/>
            <w:r w:rsidRPr="006F4BEC">
              <w:rPr>
                <w:bCs/>
              </w:rPr>
              <w:t>Home</w:t>
            </w:r>
            <w:proofErr w:type="gramEnd"/>
            <w:r w:rsidRPr="006F4BEC">
              <w:rPr>
                <w:bCs/>
              </w:rPr>
              <w:t xml:space="preserve"> page </w:t>
            </w:r>
            <w:proofErr w:type="gramStart"/>
            <w:r w:rsidRPr="006F4BEC">
              <w:rPr>
                <w:bCs/>
              </w:rPr>
              <w:t>now</w:t>
            </w:r>
            <w:proofErr w:type="gramEnd"/>
            <w:r w:rsidRPr="006F4BEC">
              <w:rPr>
                <w:bCs/>
              </w:rPr>
              <w:t xml:space="preserve"> in design and build (LiteBulb) using copy provided.</w:t>
            </w:r>
          </w:p>
        </w:tc>
        <w:tc>
          <w:tcPr>
            <w:tcW w:w="3672" w:type="dxa"/>
          </w:tcPr>
          <w:p w14:paraId="63898EB3" w14:textId="686BB63A" w:rsidR="00B04981" w:rsidRPr="006F4BEC" w:rsidRDefault="007C5C5E" w:rsidP="00B05C47">
            <w:pPr>
              <w:rPr>
                <w:bCs/>
              </w:rPr>
            </w:pPr>
            <w:r w:rsidRPr="006F4BEC">
              <w:rPr>
                <w:bCs/>
              </w:rPr>
              <w:t xml:space="preserve">Presented to Webrecruit Wed </w:t>
            </w:r>
            <w:r w:rsidR="00E60B4E" w:rsidRPr="006F4BEC">
              <w:rPr>
                <w:bCs/>
              </w:rPr>
              <w:t>23</w:t>
            </w:r>
            <w:r w:rsidR="00E60B4E" w:rsidRPr="006F4BEC">
              <w:rPr>
                <w:bCs/>
                <w:vertAlign w:val="superscript"/>
              </w:rPr>
              <w:t>rd</w:t>
            </w:r>
            <w:r w:rsidR="00E60B4E" w:rsidRPr="006F4BEC">
              <w:rPr>
                <w:bCs/>
              </w:rPr>
              <w:t xml:space="preserve"> </w:t>
            </w:r>
            <w:r w:rsidR="006F4BEC" w:rsidRPr="006F4BEC">
              <w:rPr>
                <w:bCs/>
              </w:rPr>
              <w:t xml:space="preserve">call 9.45am </w:t>
            </w:r>
          </w:p>
        </w:tc>
      </w:tr>
      <w:tr w:rsidR="00B04981" w14:paraId="3B96E36E" w14:textId="77777777" w:rsidTr="00B04981">
        <w:tc>
          <w:tcPr>
            <w:tcW w:w="3672" w:type="dxa"/>
          </w:tcPr>
          <w:p w14:paraId="0551B52A" w14:textId="0B9DF305" w:rsidR="00B04981" w:rsidRPr="00B04981" w:rsidRDefault="00B04981" w:rsidP="00B05C47">
            <w:pPr>
              <w:rPr>
                <w:bCs/>
              </w:rPr>
            </w:pPr>
            <w:r w:rsidRPr="00B04981">
              <w:rPr>
                <w:bCs/>
              </w:rPr>
              <w:t>Outline content structure</w:t>
            </w:r>
          </w:p>
        </w:tc>
        <w:tc>
          <w:tcPr>
            <w:tcW w:w="3672" w:type="dxa"/>
          </w:tcPr>
          <w:p w14:paraId="2A9FD038" w14:textId="305F1FC7" w:rsidR="00B04981" w:rsidRPr="00125D72" w:rsidRDefault="006F4BEC" w:rsidP="00B05C47">
            <w:pPr>
              <w:rPr>
                <w:color w:val="FFC000"/>
              </w:rPr>
            </w:pPr>
            <w:r w:rsidRPr="00125D72">
              <w:rPr>
                <w:color w:val="FFC000"/>
              </w:rPr>
              <w:t xml:space="preserve">Webrecruit to read copy </w:t>
            </w:r>
            <w:r w:rsidR="00D82470" w:rsidRPr="00125D72">
              <w:rPr>
                <w:color w:val="FFC000"/>
              </w:rPr>
              <w:t>for all 3 pages (</w:t>
            </w:r>
            <w:r w:rsidRPr="00125D72">
              <w:rPr>
                <w:color w:val="FFC000"/>
              </w:rPr>
              <w:t xml:space="preserve">provided </w:t>
            </w:r>
            <w:r w:rsidR="00D82470" w:rsidRPr="00125D72">
              <w:rPr>
                <w:color w:val="FFC000"/>
              </w:rPr>
              <w:t xml:space="preserve">in this doc) </w:t>
            </w:r>
            <w:r w:rsidR="00E56E83" w:rsidRPr="00125D72">
              <w:rPr>
                <w:color w:val="FFC000"/>
              </w:rPr>
              <w:t xml:space="preserve">and feedback </w:t>
            </w:r>
            <w:r w:rsidR="003B6D32" w:rsidRPr="00125D72">
              <w:rPr>
                <w:color w:val="FFC000"/>
              </w:rPr>
              <w:t xml:space="preserve">any major concerns that may affect structure </w:t>
            </w:r>
          </w:p>
        </w:tc>
        <w:tc>
          <w:tcPr>
            <w:tcW w:w="3672" w:type="dxa"/>
          </w:tcPr>
          <w:p w14:paraId="5003C484" w14:textId="6A54B64A" w:rsidR="00B04981" w:rsidRPr="00125D72" w:rsidRDefault="00D82470" w:rsidP="00B05C47">
            <w:pPr>
              <w:rPr>
                <w:color w:val="FFC000"/>
              </w:rPr>
            </w:pPr>
            <w:r w:rsidRPr="00125D72">
              <w:rPr>
                <w:color w:val="FFC000"/>
              </w:rPr>
              <w:t xml:space="preserve">Message Michael </w:t>
            </w:r>
            <w:r w:rsidR="008E2136" w:rsidRPr="00125D72">
              <w:rPr>
                <w:color w:val="FFC000"/>
              </w:rPr>
              <w:t>asap</w:t>
            </w:r>
          </w:p>
        </w:tc>
      </w:tr>
      <w:tr w:rsidR="00B04981" w:rsidRPr="007D59A1" w14:paraId="53B6A396" w14:textId="77777777" w:rsidTr="00B04981">
        <w:tc>
          <w:tcPr>
            <w:tcW w:w="3672" w:type="dxa"/>
          </w:tcPr>
          <w:p w14:paraId="269FC6E2" w14:textId="77777777" w:rsidR="00B04981" w:rsidRPr="007D59A1" w:rsidRDefault="00B04981" w:rsidP="00B05C47"/>
        </w:tc>
        <w:tc>
          <w:tcPr>
            <w:tcW w:w="3672" w:type="dxa"/>
          </w:tcPr>
          <w:p w14:paraId="5A9D905C" w14:textId="44CBF459" w:rsidR="00B04981" w:rsidRPr="00125D72" w:rsidRDefault="008A1117" w:rsidP="00B05C47">
            <w:pPr>
              <w:rPr>
                <w:color w:val="FFC000"/>
              </w:rPr>
            </w:pPr>
            <w:r w:rsidRPr="00125D72">
              <w:rPr>
                <w:color w:val="FFC000"/>
              </w:rPr>
              <w:t xml:space="preserve">Webrecruit to </w:t>
            </w:r>
            <w:r w:rsidR="007111C9" w:rsidRPr="00125D72">
              <w:rPr>
                <w:color w:val="FFC000"/>
              </w:rPr>
              <w:t xml:space="preserve">begin marking this page with tracked changes for more minor edits/changes and comments </w:t>
            </w:r>
          </w:p>
        </w:tc>
        <w:tc>
          <w:tcPr>
            <w:tcW w:w="3672" w:type="dxa"/>
          </w:tcPr>
          <w:p w14:paraId="69B80577" w14:textId="47C27B71" w:rsidR="00B04981" w:rsidRPr="00125D72" w:rsidRDefault="00564260" w:rsidP="00B05C47">
            <w:pPr>
              <w:rPr>
                <w:color w:val="FFC000"/>
              </w:rPr>
            </w:pPr>
            <w:r w:rsidRPr="00125D72">
              <w:rPr>
                <w:color w:val="FFC000"/>
              </w:rPr>
              <w:t xml:space="preserve">See note </w:t>
            </w:r>
            <w:r w:rsidR="00483F66" w:rsidRPr="00125D72">
              <w:rPr>
                <w:color w:val="FFC000"/>
              </w:rPr>
              <w:t xml:space="preserve">on proof reading below </w:t>
            </w:r>
          </w:p>
        </w:tc>
      </w:tr>
      <w:tr w:rsidR="008E2136" w:rsidRPr="007D59A1" w14:paraId="7F44189D" w14:textId="77777777" w:rsidTr="00B04981">
        <w:tc>
          <w:tcPr>
            <w:tcW w:w="3672" w:type="dxa"/>
          </w:tcPr>
          <w:p w14:paraId="7A05B818" w14:textId="77777777" w:rsidR="008E2136" w:rsidRPr="007D59A1" w:rsidRDefault="008E2136" w:rsidP="008E2136"/>
        </w:tc>
        <w:tc>
          <w:tcPr>
            <w:tcW w:w="3672" w:type="dxa"/>
          </w:tcPr>
          <w:p w14:paraId="487462E9" w14:textId="1CB008D3" w:rsidR="008E2136" w:rsidRPr="00125D72" w:rsidRDefault="008E2136" w:rsidP="008E2136">
            <w:pPr>
              <w:rPr>
                <w:color w:val="FFC000"/>
              </w:rPr>
            </w:pPr>
            <w:r w:rsidRPr="00125D72">
              <w:rPr>
                <w:color w:val="FFC000"/>
              </w:rPr>
              <w:t>Webrecruit to supply visual assets requested by Michael</w:t>
            </w:r>
            <w:r w:rsidR="005A0F6D" w:rsidRPr="00125D72">
              <w:rPr>
                <w:color w:val="FFC000"/>
              </w:rPr>
              <w:t xml:space="preserve"> (see </w:t>
            </w:r>
            <w:r w:rsidR="00867690" w:rsidRPr="00125D72">
              <w:rPr>
                <w:color w:val="FFC000"/>
              </w:rPr>
              <w:t>below)</w:t>
            </w:r>
          </w:p>
        </w:tc>
        <w:tc>
          <w:tcPr>
            <w:tcW w:w="3672" w:type="dxa"/>
          </w:tcPr>
          <w:p w14:paraId="34035797" w14:textId="5AD59511" w:rsidR="008E2136" w:rsidRPr="00125D72" w:rsidRDefault="00867690" w:rsidP="008E2136">
            <w:pPr>
              <w:rPr>
                <w:color w:val="FFC000"/>
              </w:rPr>
            </w:pPr>
            <w:r w:rsidRPr="00125D72">
              <w:rPr>
                <w:color w:val="FFC000"/>
              </w:rPr>
              <w:t>See below (first 3 pages – as many listed as possible)</w:t>
            </w:r>
          </w:p>
        </w:tc>
      </w:tr>
    </w:tbl>
    <w:p w14:paraId="64D288A8" w14:textId="39055AC5" w:rsidR="00214D03" w:rsidRPr="00125D72" w:rsidRDefault="00214D03" w:rsidP="00214D03">
      <w:pPr>
        <w:rPr>
          <w:i/>
          <w:iCs/>
          <w:color w:val="FFC000"/>
          <w:sz w:val="20"/>
          <w:szCs w:val="20"/>
        </w:rPr>
      </w:pPr>
      <w:r w:rsidRPr="007D59A1">
        <w:br/>
      </w:r>
      <w:r w:rsidR="00D82470" w:rsidRPr="00125D72">
        <w:rPr>
          <w:i/>
          <w:iCs/>
          <w:color w:val="FFC000"/>
          <w:sz w:val="20"/>
          <w:szCs w:val="20"/>
        </w:rPr>
        <w:t xml:space="preserve">Note: </w:t>
      </w:r>
      <w:r w:rsidR="00E57F26" w:rsidRPr="00125D72">
        <w:rPr>
          <w:i/>
          <w:iCs/>
          <w:color w:val="FFC000"/>
          <w:sz w:val="20"/>
          <w:szCs w:val="20"/>
        </w:rPr>
        <w:t xml:space="preserve">Proof reading draft copy: </w:t>
      </w:r>
    </w:p>
    <w:p w14:paraId="1E5BF981" w14:textId="77777777" w:rsidR="00E3790A" w:rsidRPr="00483F66" w:rsidRDefault="00075B78" w:rsidP="00214D03">
      <w:pPr>
        <w:pStyle w:val="ListParagraph"/>
        <w:numPr>
          <w:ilvl w:val="0"/>
          <w:numId w:val="59"/>
        </w:numPr>
        <w:rPr>
          <w:i/>
          <w:iCs/>
          <w:sz w:val="20"/>
          <w:szCs w:val="20"/>
        </w:rPr>
      </w:pPr>
      <w:r w:rsidRPr="00483F66">
        <w:rPr>
          <w:i/>
          <w:iCs/>
          <w:sz w:val="20"/>
          <w:szCs w:val="20"/>
        </w:rPr>
        <w:t>E</w:t>
      </w:r>
      <w:r w:rsidR="006D65CB" w:rsidRPr="00483F66">
        <w:rPr>
          <w:i/>
          <w:iCs/>
          <w:sz w:val="20"/>
          <w:szCs w:val="20"/>
        </w:rPr>
        <w:t xml:space="preserve">dits/amends of proposed copy </w:t>
      </w:r>
      <w:proofErr w:type="gramStart"/>
      <w:r w:rsidR="006D65CB" w:rsidRPr="00483F66">
        <w:rPr>
          <w:i/>
          <w:iCs/>
          <w:sz w:val="20"/>
          <w:szCs w:val="20"/>
        </w:rPr>
        <w:t>is</w:t>
      </w:r>
      <w:proofErr w:type="gramEnd"/>
      <w:r w:rsidR="006D65CB" w:rsidRPr="00483F66">
        <w:rPr>
          <w:i/>
          <w:iCs/>
          <w:sz w:val="20"/>
          <w:szCs w:val="20"/>
        </w:rPr>
        <w:t xml:space="preserve"> expected</w:t>
      </w:r>
      <w:r w:rsidR="00BD2D2E" w:rsidRPr="00483F66">
        <w:rPr>
          <w:i/>
          <w:iCs/>
          <w:sz w:val="20"/>
          <w:szCs w:val="20"/>
        </w:rPr>
        <w:t>,</w:t>
      </w:r>
      <w:r w:rsidR="006D65CB" w:rsidRPr="00483F66">
        <w:rPr>
          <w:i/>
          <w:iCs/>
          <w:sz w:val="20"/>
          <w:szCs w:val="20"/>
        </w:rPr>
        <w:t xml:space="preserve"> </w:t>
      </w:r>
      <w:r w:rsidR="006B6689" w:rsidRPr="00483F66">
        <w:rPr>
          <w:i/>
          <w:iCs/>
          <w:sz w:val="20"/>
          <w:szCs w:val="20"/>
        </w:rPr>
        <w:t>and can be made easily, both before and after pages go live.</w:t>
      </w:r>
    </w:p>
    <w:p w14:paraId="5D542ED7" w14:textId="77777777" w:rsidR="00E3790A" w:rsidRPr="00483F66" w:rsidRDefault="00CC04BB" w:rsidP="00214D03">
      <w:pPr>
        <w:pStyle w:val="ListParagraph"/>
        <w:numPr>
          <w:ilvl w:val="0"/>
          <w:numId w:val="59"/>
        </w:numPr>
        <w:rPr>
          <w:i/>
          <w:iCs/>
          <w:sz w:val="20"/>
          <w:szCs w:val="20"/>
        </w:rPr>
      </w:pPr>
      <w:r w:rsidRPr="00483F66">
        <w:rPr>
          <w:i/>
          <w:iCs/>
          <w:sz w:val="20"/>
          <w:szCs w:val="20"/>
        </w:rPr>
        <w:t xml:space="preserve">It is useful </w:t>
      </w:r>
      <w:r w:rsidR="00B9454D" w:rsidRPr="00483F66">
        <w:rPr>
          <w:i/>
          <w:iCs/>
          <w:sz w:val="20"/>
          <w:szCs w:val="20"/>
        </w:rPr>
        <w:t xml:space="preserve">to start building a list </w:t>
      </w:r>
      <w:r w:rsidR="00CC71E2" w:rsidRPr="00483F66">
        <w:rPr>
          <w:i/>
          <w:iCs/>
          <w:sz w:val="20"/>
          <w:szCs w:val="20"/>
        </w:rPr>
        <w:t xml:space="preserve">of these changes </w:t>
      </w:r>
      <w:r w:rsidR="00B9454D" w:rsidRPr="00483F66">
        <w:rPr>
          <w:i/>
          <w:iCs/>
          <w:sz w:val="20"/>
          <w:szCs w:val="20"/>
        </w:rPr>
        <w:t>now</w:t>
      </w:r>
      <w:r w:rsidR="00CC71E2" w:rsidRPr="00483F66">
        <w:rPr>
          <w:i/>
          <w:iCs/>
          <w:sz w:val="20"/>
          <w:szCs w:val="20"/>
        </w:rPr>
        <w:t>.</w:t>
      </w:r>
    </w:p>
    <w:p w14:paraId="3C40D744" w14:textId="053A573D" w:rsidR="00E3790A" w:rsidRPr="00483F66" w:rsidRDefault="005D3B60" w:rsidP="00E3790A">
      <w:pPr>
        <w:pStyle w:val="ListParagraph"/>
        <w:numPr>
          <w:ilvl w:val="0"/>
          <w:numId w:val="59"/>
        </w:numPr>
        <w:rPr>
          <w:i/>
          <w:iCs/>
          <w:sz w:val="20"/>
          <w:szCs w:val="20"/>
        </w:rPr>
      </w:pPr>
      <w:r w:rsidRPr="00483F66">
        <w:rPr>
          <w:i/>
          <w:iCs/>
          <w:sz w:val="20"/>
          <w:szCs w:val="20"/>
        </w:rPr>
        <w:t>However,</w:t>
      </w:r>
      <w:r w:rsidR="00B9454D" w:rsidRPr="00483F66">
        <w:rPr>
          <w:i/>
          <w:iCs/>
          <w:sz w:val="20"/>
          <w:szCs w:val="20"/>
        </w:rPr>
        <w:t xml:space="preserve"> we recommend all parties wait until we see the content within the context of the designed page before </w:t>
      </w:r>
      <w:r w:rsidR="00FC7BDB" w:rsidRPr="00483F66">
        <w:rPr>
          <w:i/>
          <w:iCs/>
          <w:sz w:val="20"/>
          <w:szCs w:val="20"/>
        </w:rPr>
        <w:t>finalising this list.</w:t>
      </w:r>
    </w:p>
    <w:p w14:paraId="766642BB" w14:textId="402D5099" w:rsidR="00E3790A" w:rsidRPr="00483F66" w:rsidRDefault="00323827" w:rsidP="00E3790A">
      <w:pPr>
        <w:pStyle w:val="ListParagraph"/>
        <w:numPr>
          <w:ilvl w:val="0"/>
          <w:numId w:val="59"/>
        </w:numPr>
        <w:rPr>
          <w:i/>
          <w:iCs/>
          <w:sz w:val="20"/>
          <w:szCs w:val="20"/>
        </w:rPr>
      </w:pPr>
      <w:r w:rsidRPr="00483F66">
        <w:rPr>
          <w:i/>
          <w:iCs/>
          <w:sz w:val="20"/>
          <w:szCs w:val="20"/>
        </w:rPr>
        <w:t>The call on Wed 23</w:t>
      </w:r>
      <w:r w:rsidRPr="00483F66">
        <w:rPr>
          <w:i/>
          <w:iCs/>
          <w:sz w:val="20"/>
          <w:szCs w:val="20"/>
          <w:vertAlign w:val="superscript"/>
        </w:rPr>
        <w:t>rd</w:t>
      </w:r>
      <w:r w:rsidRPr="00483F66">
        <w:rPr>
          <w:i/>
          <w:iCs/>
          <w:sz w:val="20"/>
          <w:szCs w:val="20"/>
        </w:rPr>
        <w:t xml:space="preserve"> </w:t>
      </w:r>
      <w:r w:rsidR="005D3B60" w:rsidRPr="00483F66">
        <w:rPr>
          <w:i/>
          <w:iCs/>
          <w:sz w:val="20"/>
          <w:szCs w:val="20"/>
        </w:rPr>
        <w:t>is also</w:t>
      </w:r>
      <w:r w:rsidRPr="00483F66">
        <w:rPr>
          <w:i/>
          <w:iCs/>
          <w:sz w:val="20"/>
          <w:szCs w:val="20"/>
        </w:rPr>
        <w:t xml:space="preserve"> an opportunity to discuss specific </w:t>
      </w:r>
      <w:r w:rsidR="00214D03" w:rsidRPr="00483F66">
        <w:rPr>
          <w:i/>
          <w:iCs/>
          <w:sz w:val="20"/>
          <w:szCs w:val="20"/>
        </w:rPr>
        <w:t xml:space="preserve">sections and </w:t>
      </w:r>
      <w:r w:rsidR="00483F66" w:rsidRPr="00483F66">
        <w:rPr>
          <w:i/>
          <w:iCs/>
          <w:sz w:val="20"/>
          <w:szCs w:val="20"/>
        </w:rPr>
        <w:t>copy and</w:t>
      </w:r>
      <w:r w:rsidR="00E27B45" w:rsidRPr="00483F66">
        <w:rPr>
          <w:i/>
          <w:iCs/>
          <w:sz w:val="20"/>
          <w:szCs w:val="20"/>
        </w:rPr>
        <w:t xml:space="preserve"> where </w:t>
      </w:r>
      <w:r w:rsidR="00D82470" w:rsidRPr="00483F66">
        <w:rPr>
          <w:i/>
          <w:iCs/>
          <w:sz w:val="20"/>
          <w:szCs w:val="20"/>
        </w:rPr>
        <w:t xml:space="preserve">needed - </w:t>
      </w:r>
      <w:r w:rsidR="00214D03" w:rsidRPr="00483F66">
        <w:rPr>
          <w:i/>
          <w:iCs/>
          <w:sz w:val="20"/>
          <w:szCs w:val="20"/>
        </w:rPr>
        <w:t>explain the rationale for decisions made.</w:t>
      </w:r>
    </w:p>
    <w:p w14:paraId="74945C2E" w14:textId="4E5E3B00" w:rsidR="000E60D5" w:rsidRPr="00483F66" w:rsidRDefault="00E3790A" w:rsidP="00E3790A">
      <w:pPr>
        <w:pStyle w:val="ListParagraph"/>
        <w:numPr>
          <w:ilvl w:val="0"/>
          <w:numId w:val="59"/>
        </w:numPr>
        <w:rPr>
          <w:i/>
          <w:iCs/>
          <w:sz w:val="20"/>
          <w:szCs w:val="20"/>
        </w:rPr>
      </w:pPr>
      <w:r w:rsidRPr="00483F66">
        <w:rPr>
          <w:i/>
          <w:iCs/>
          <w:sz w:val="20"/>
          <w:szCs w:val="20"/>
        </w:rPr>
        <w:t xml:space="preserve">There are several placeholders </w:t>
      </w:r>
      <w:r w:rsidR="00530711" w:rsidRPr="00483F66">
        <w:rPr>
          <w:i/>
          <w:iCs/>
          <w:sz w:val="20"/>
          <w:szCs w:val="20"/>
        </w:rPr>
        <w:t xml:space="preserve">in the copy – </w:t>
      </w:r>
      <w:r w:rsidR="005D3B60" w:rsidRPr="00483F66">
        <w:rPr>
          <w:i/>
          <w:iCs/>
          <w:sz w:val="20"/>
          <w:szCs w:val="20"/>
        </w:rPr>
        <w:t>for</w:t>
      </w:r>
      <w:r w:rsidR="00530711" w:rsidRPr="00483F66">
        <w:rPr>
          <w:i/>
          <w:iCs/>
          <w:sz w:val="20"/>
          <w:szCs w:val="20"/>
        </w:rPr>
        <w:t xml:space="preserve"> visuals, proof points, </w:t>
      </w:r>
      <w:r w:rsidR="000E60D5" w:rsidRPr="00483F66">
        <w:rPr>
          <w:i/>
          <w:iCs/>
          <w:sz w:val="20"/>
          <w:szCs w:val="20"/>
        </w:rPr>
        <w:t xml:space="preserve">CTAs. </w:t>
      </w:r>
      <w:r w:rsidR="00483F66" w:rsidRPr="00483F66">
        <w:rPr>
          <w:i/>
          <w:iCs/>
          <w:sz w:val="20"/>
          <w:szCs w:val="20"/>
        </w:rPr>
        <w:t>This</w:t>
      </w:r>
      <w:r w:rsidR="000E60D5" w:rsidRPr="00483F66">
        <w:rPr>
          <w:i/>
          <w:iCs/>
          <w:sz w:val="20"/>
          <w:szCs w:val="20"/>
        </w:rPr>
        <w:t xml:space="preserve"> can be decided upon next week</w:t>
      </w:r>
      <w:r w:rsidR="00E27B45" w:rsidRPr="00483F66">
        <w:rPr>
          <w:i/>
          <w:iCs/>
          <w:sz w:val="20"/>
          <w:szCs w:val="20"/>
        </w:rPr>
        <w:t>, once we’ve identified the gaps/requirements.</w:t>
      </w:r>
    </w:p>
    <w:p w14:paraId="45C6D6B8" w14:textId="574618A7" w:rsidR="00980C31" w:rsidRDefault="00980C31" w:rsidP="00E3790A">
      <w:pPr>
        <w:pStyle w:val="ListParagraph"/>
        <w:numPr>
          <w:ilvl w:val="0"/>
          <w:numId w:val="59"/>
        </w:numPr>
      </w:pPr>
      <w:r w:rsidRPr="00483F66">
        <w:rPr>
          <w:i/>
          <w:iCs/>
          <w:sz w:val="20"/>
          <w:szCs w:val="20"/>
        </w:rPr>
        <w:t xml:space="preserve">We are aiming to get the pages as complete </w:t>
      </w:r>
      <w:r w:rsidR="0057627E" w:rsidRPr="00483F66">
        <w:rPr>
          <w:i/>
          <w:iCs/>
          <w:sz w:val="20"/>
          <w:szCs w:val="20"/>
        </w:rPr>
        <w:t xml:space="preserve">and perfect </w:t>
      </w:r>
      <w:r w:rsidRPr="00483F66">
        <w:rPr>
          <w:i/>
          <w:iCs/>
          <w:sz w:val="20"/>
          <w:szCs w:val="20"/>
        </w:rPr>
        <w:t xml:space="preserve">as possible in time for </w:t>
      </w:r>
      <w:r w:rsidR="005D3B60" w:rsidRPr="00483F66">
        <w:rPr>
          <w:i/>
          <w:iCs/>
          <w:sz w:val="20"/>
          <w:szCs w:val="20"/>
        </w:rPr>
        <w:t>switching from</w:t>
      </w:r>
      <w:r w:rsidRPr="00483F66">
        <w:rPr>
          <w:i/>
          <w:iCs/>
          <w:sz w:val="20"/>
          <w:szCs w:val="20"/>
        </w:rPr>
        <w:t xml:space="preserve"> old to new</w:t>
      </w:r>
      <w:r w:rsidR="0057627E" w:rsidRPr="00483F66">
        <w:rPr>
          <w:i/>
          <w:iCs/>
          <w:sz w:val="20"/>
          <w:szCs w:val="20"/>
        </w:rPr>
        <w:t xml:space="preserve">, but the </w:t>
      </w:r>
      <w:r w:rsidR="00171265" w:rsidRPr="00483F66">
        <w:rPr>
          <w:i/>
          <w:iCs/>
          <w:sz w:val="20"/>
          <w:szCs w:val="20"/>
        </w:rPr>
        <w:t>new page build enables Webrecruit to edit</w:t>
      </w:r>
      <w:r w:rsidR="00132B2D" w:rsidRPr="00483F66">
        <w:rPr>
          <w:i/>
          <w:iCs/>
          <w:sz w:val="20"/>
          <w:szCs w:val="20"/>
        </w:rPr>
        <w:t xml:space="preserve"> easily at any point.</w:t>
      </w:r>
      <w:r w:rsidR="00712573" w:rsidRPr="00483F66">
        <w:rPr>
          <w:i/>
          <w:iCs/>
          <w:sz w:val="20"/>
          <w:szCs w:val="20"/>
        </w:rPr>
        <w:t xml:space="preserve"> </w:t>
      </w:r>
      <w:r w:rsidR="006E2477" w:rsidRPr="00483F66">
        <w:rPr>
          <w:i/>
          <w:iCs/>
          <w:sz w:val="20"/>
          <w:szCs w:val="20"/>
        </w:rPr>
        <w:t xml:space="preserve">Whether the changes made are big or small, </w:t>
      </w:r>
      <w:r w:rsidR="00596A85" w:rsidRPr="00483F66">
        <w:rPr>
          <w:i/>
          <w:iCs/>
          <w:sz w:val="20"/>
          <w:szCs w:val="20"/>
        </w:rPr>
        <w:t>made now or over time, v</w:t>
      </w:r>
      <w:r w:rsidR="00A625C9" w:rsidRPr="00483F66">
        <w:rPr>
          <w:i/>
          <w:iCs/>
          <w:sz w:val="20"/>
          <w:szCs w:val="20"/>
        </w:rPr>
        <w:t xml:space="preserve">ery few site visitors will </w:t>
      </w:r>
      <w:r w:rsidR="00402791" w:rsidRPr="00483F66">
        <w:rPr>
          <w:i/>
          <w:iCs/>
          <w:sz w:val="20"/>
          <w:szCs w:val="20"/>
        </w:rPr>
        <w:t>have a view</w:t>
      </w:r>
      <w:r w:rsidR="0022523D" w:rsidRPr="00483F66">
        <w:rPr>
          <w:i/>
          <w:iCs/>
          <w:sz w:val="20"/>
          <w:szCs w:val="20"/>
        </w:rPr>
        <w:t xml:space="preserve"> </w:t>
      </w:r>
      <w:r w:rsidR="00483F66" w:rsidRPr="00483F66">
        <w:rPr>
          <w:i/>
          <w:iCs/>
          <w:sz w:val="20"/>
          <w:szCs w:val="20"/>
        </w:rPr>
        <w:t>of</w:t>
      </w:r>
      <w:r w:rsidR="00402791" w:rsidRPr="00483F66">
        <w:rPr>
          <w:i/>
          <w:iCs/>
          <w:sz w:val="20"/>
          <w:szCs w:val="20"/>
        </w:rPr>
        <w:t xml:space="preserve"> them. What we are looking for over time </w:t>
      </w:r>
      <w:r w:rsidR="00757049" w:rsidRPr="00483F66">
        <w:rPr>
          <w:i/>
          <w:iCs/>
          <w:sz w:val="20"/>
          <w:szCs w:val="20"/>
        </w:rPr>
        <w:t xml:space="preserve">is how they engage and </w:t>
      </w:r>
      <w:proofErr w:type="gramStart"/>
      <w:r w:rsidR="00757049" w:rsidRPr="00483F66">
        <w:rPr>
          <w:i/>
          <w:iCs/>
          <w:sz w:val="20"/>
          <w:szCs w:val="20"/>
        </w:rPr>
        <w:t>take action</w:t>
      </w:r>
      <w:proofErr w:type="gramEnd"/>
      <w:r w:rsidR="007D59A1" w:rsidRPr="00483F66">
        <w:rPr>
          <w:i/>
          <w:iCs/>
          <w:sz w:val="20"/>
          <w:szCs w:val="20"/>
        </w:rPr>
        <w:t>.</w:t>
      </w:r>
      <w:r w:rsidR="00757049" w:rsidRPr="00483F66">
        <w:rPr>
          <w:i/>
          <w:iCs/>
          <w:sz w:val="20"/>
          <w:szCs w:val="20"/>
        </w:rPr>
        <w:br/>
      </w:r>
      <w:r w:rsidR="00757049" w:rsidRPr="00483F66">
        <w:rPr>
          <w:i/>
          <w:iCs/>
        </w:rPr>
        <w:br/>
      </w:r>
      <w:r w:rsidR="00402791">
        <w:t xml:space="preserve"> </w:t>
      </w:r>
    </w:p>
    <w:p w14:paraId="26BC43C9" w14:textId="0D97D89D" w:rsidR="00564260" w:rsidRPr="006B6689" w:rsidRDefault="00214D03" w:rsidP="000E60D5">
      <w:r>
        <w:br/>
      </w:r>
      <w:r>
        <w:br/>
      </w:r>
      <w:r w:rsidR="00FC7BDB">
        <w:lastRenderedPageBreak/>
        <w:t xml:space="preserve">  </w:t>
      </w:r>
      <w:r w:rsidR="00845141" w:rsidRPr="006B6689">
        <w:br/>
      </w:r>
      <w:r w:rsidR="000A5543" w:rsidRPr="00125D72">
        <w:rPr>
          <w:b/>
          <w:bCs/>
          <w:color w:val="FFC000"/>
        </w:rPr>
        <w:t xml:space="preserve">Proof points &amp; </w:t>
      </w:r>
      <w:r w:rsidR="00483F66" w:rsidRPr="00125D72">
        <w:rPr>
          <w:b/>
          <w:bCs/>
          <w:color w:val="FFC000"/>
        </w:rPr>
        <w:t>v</w:t>
      </w:r>
      <w:r w:rsidR="00564260" w:rsidRPr="00125D72">
        <w:rPr>
          <w:b/>
          <w:bCs/>
          <w:color w:val="FFC000"/>
        </w:rPr>
        <w:t>isual assets</w:t>
      </w:r>
      <w:r w:rsidR="000A5543" w:rsidRPr="00125D72">
        <w:rPr>
          <w:b/>
          <w:bCs/>
          <w:color w:val="FFC000"/>
        </w:rPr>
        <w:t xml:space="preserve"> </w:t>
      </w:r>
      <w:r w:rsidR="00125D72" w:rsidRPr="00125D72">
        <w:rPr>
          <w:b/>
          <w:bCs/>
          <w:color w:val="FFC000"/>
        </w:rPr>
        <w:t>request</w:t>
      </w:r>
      <w:r w:rsidR="00564260" w:rsidRPr="00483F66">
        <w:rPr>
          <w:b/>
          <w:bCs/>
        </w:rPr>
        <w:br/>
      </w:r>
      <w:r w:rsidR="00564260">
        <w:br/>
      </w:r>
      <w:r w:rsidR="008E1CA8">
        <w:t xml:space="preserve">We appreciate this may take time to provide. </w:t>
      </w:r>
      <w:r w:rsidR="008243B5">
        <w:t xml:space="preserve">For this reason </w:t>
      </w:r>
      <w:r w:rsidR="00EC7D10">
        <w:t>–</w:t>
      </w:r>
      <w:r w:rsidR="008243B5">
        <w:t xml:space="preserve"> </w:t>
      </w:r>
      <w:r w:rsidR="00EC7D10">
        <w:t>the pages going live on 30</w:t>
      </w:r>
      <w:r w:rsidR="00EC7D10" w:rsidRPr="00EC7D10">
        <w:rPr>
          <w:vertAlign w:val="superscript"/>
        </w:rPr>
        <w:t>th</w:t>
      </w:r>
      <w:r w:rsidR="00EC7D10">
        <w:t xml:space="preserve"> April can be considered as the </w:t>
      </w:r>
      <w:proofErr w:type="gramStart"/>
      <w:r w:rsidR="00EC7D10">
        <w:t>first priority</w:t>
      </w:r>
      <w:proofErr w:type="gramEnd"/>
      <w:r w:rsidR="00EC7D10">
        <w:t xml:space="preserve">. </w:t>
      </w:r>
      <w:r w:rsidR="008E1CA8">
        <w:br/>
      </w:r>
      <w:r w:rsidR="008E1CA8">
        <w:br/>
      </w:r>
      <w:r w:rsidR="00793AD1">
        <w:t xml:space="preserve">The precise number is yet to be calculated. </w:t>
      </w:r>
      <w:r w:rsidR="00867F0D">
        <w:t xml:space="preserve">The estimate below </w:t>
      </w:r>
      <w:r w:rsidR="00793AD1">
        <w:t>ensure</w:t>
      </w:r>
      <w:r w:rsidR="00867F0D">
        <w:t>s</w:t>
      </w:r>
      <w:r w:rsidR="00793AD1">
        <w:t xml:space="preserve"> we have </w:t>
      </w:r>
      <w:r w:rsidR="008B7A96">
        <w:t>enough</w:t>
      </w:r>
      <w:r w:rsidR="00793AD1">
        <w:t xml:space="preserve"> </w:t>
      </w:r>
      <w:r w:rsidR="008B7A96">
        <w:t xml:space="preserve">of each type and size, </w:t>
      </w:r>
      <w:r w:rsidR="00793AD1">
        <w:t xml:space="preserve">for </w:t>
      </w:r>
      <w:r w:rsidR="00867F0D">
        <w:t>all pages and sections</w:t>
      </w:r>
      <w:r w:rsidR="008243B5">
        <w:t>,</w:t>
      </w:r>
      <w:r w:rsidR="00692518">
        <w:t xml:space="preserve"> and means Webrecruit has time to consider and choose, gain permission from clients if necessary and </w:t>
      </w:r>
      <w:r w:rsidR="00425435">
        <w:t>obtain/provide hi</w:t>
      </w:r>
      <w:r w:rsidR="000A5543">
        <w:t>gh quality images</w:t>
      </w:r>
      <w:r w:rsidR="00425435">
        <w:t xml:space="preserve">. </w:t>
      </w:r>
      <w:r w:rsidR="008243B5">
        <w:br/>
      </w:r>
      <w:r w:rsidR="00425435">
        <w:t xml:space="preserve">Please note some of these may be </w:t>
      </w:r>
      <w:r w:rsidR="00E83588">
        <w:t>used for creating other assets such as landing pages.</w:t>
      </w:r>
      <w:r w:rsidR="00225ABB">
        <w:t xml:space="preserve"> </w:t>
      </w:r>
      <w:r w:rsidR="00D9484A">
        <w:br/>
      </w:r>
      <w:r w:rsidR="00D9484A">
        <w:br/>
      </w:r>
      <w:r w:rsidR="00977DBC">
        <w:t>Many of these are featured in Webrecruit’s updated brochures/</w:t>
      </w:r>
      <w:r w:rsidR="001E13DF">
        <w:t>collateral.</w:t>
      </w:r>
    </w:p>
    <w:tbl>
      <w:tblPr>
        <w:tblStyle w:val="TableGrid"/>
        <w:tblW w:w="0" w:type="auto"/>
        <w:tblLook w:val="04A0" w:firstRow="1" w:lastRow="0" w:firstColumn="1" w:lastColumn="0" w:noHBand="0" w:noVBand="1"/>
      </w:tblPr>
      <w:tblGrid>
        <w:gridCol w:w="1242"/>
        <w:gridCol w:w="1928"/>
        <w:gridCol w:w="1953"/>
        <w:gridCol w:w="1809"/>
        <w:gridCol w:w="1807"/>
        <w:gridCol w:w="1822"/>
      </w:tblGrid>
      <w:tr w:rsidR="00C533D9" w14:paraId="2BAFB3B0" w14:textId="77777777" w:rsidTr="005A0F6D">
        <w:tc>
          <w:tcPr>
            <w:tcW w:w="1242" w:type="dxa"/>
            <w:tcBorders>
              <w:top w:val="single" w:sz="2" w:space="0" w:color="FFFFFF" w:themeColor="background1"/>
              <w:left w:val="single" w:sz="2" w:space="0" w:color="auto"/>
              <w:bottom w:val="single" w:sz="2" w:space="0" w:color="FFFFFF" w:themeColor="background1"/>
              <w:right w:val="single" w:sz="2" w:space="0" w:color="FFFFFF" w:themeColor="background1"/>
            </w:tcBorders>
            <w:shd w:val="clear" w:color="auto" w:fill="000000" w:themeFill="text1"/>
            <w:vAlign w:val="center"/>
          </w:tcPr>
          <w:p w14:paraId="0987854A" w14:textId="77777777" w:rsidR="00C533D9" w:rsidRPr="00CD2054" w:rsidRDefault="00C533D9" w:rsidP="00CC4ED8">
            <w:pPr>
              <w:rPr>
                <w:color w:val="FFFFFF" w:themeColor="background1"/>
              </w:rPr>
            </w:pPr>
          </w:p>
        </w:tc>
        <w:tc>
          <w:tcPr>
            <w:tcW w:w="1928" w:type="dxa"/>
            <w:tcBorders>
              <w:top w:val="single" w:sz="2" w:space="0" w:color="FFFFFF" w:themeColor="background1"/>
              <w:left w:val="single" w:sz="2" w:space="0" w:color="FFFFFF" w:themeColor="background1"/>
              <w:bottom w:val="single" w:sz="2" w:space="0" w:color="FFFFFF" w:themeColor="background1"/>
              <w:right w:val="single" w:sz="2" w:space="0" w:color="auto"/>
            </w:tcBorders>
            <w:shd w:val="clear" w:color="auto" w:fill="000000" w:themeFill="text1"/>
          </w:tcPr>
          <w:p w14:paraId="2F111225" w14:textId="429B3DF5" w:rsidR="00C533D9" w:rsidRPr="00CD2054" w:rsidRDefault="00C533D9" w:rsidP="008E1CA8">
            <w:pPr>
              <w:rPr>
                <w:b/>
                <w:bCs/>
                <w:color w:val="FFFFFF" w:themeColor="background1"/>
              </w:rPr>
            </w:pPr>
            <w:r w:rsidRPr="00CD2054">
              <w:rPr>
                <w:b/>
                <w:bCs/>
                <w:color w:val="FFFFFF" w:themeColor="background1"/>
              </w:rPr>
              <w:t>Home page</w:t>
            </w:r>
          </w:p>
        </w:tc>
        <w:tc>
          <w:tcPr>
            <w:tcW w:w="5569" w:type="dxa"/>
            <w:gridSpan w:val="3"/>
            <w:tcBorders>
              <w:top w:val="single" w:sz="2" w:space="0" w:color="FFFFFF" w:themeColor="background1"/>
              <w:left w:val="single" w:sz="2" w:space="0" w:color="auto"/>
              <w:bottom w:val="single" w:sz="2" w:space="0" w:color="FFFFFF" w:themeColor="background1"/>
              <w:right w:val="single" w:sz="2" w:space="0" w:color="FFFFFF" w:themeColor="background1"/>
            </w:tcBorders>
            <w:shd w:val="clear" w:color="auto" w:fill="000000" w:themeFill="text1"/>
          </w:tcPr>
          <w:p w14:paraId="660C1B74" w14:textId="6CA90BE8" w:rsidR="00C533D9" w:rsidRPr="00CD2054" w:rsidRDefault="00C533D9" w:rsidP="008E1CA8">
            <w:pPr>
              <w:rPr>
                <w:b/>
                <w:bCs/>
                <w:color w:val="FFFFFF" w:themeColor="background1"/>
              </w:rPr>
            </w:pPr>
            <w:r w:rsidRPr="00CD2054">
              <w:rPr>
                <w:b/>
                <w:bCs/>
                <w:color w:val="FFFFFF" w:themeColor="background1"/>
              </w:rPr>
              <w:t>Solutions pages</w:t>
            </w:r>
          </w:p>
        </w:tc>
        <w:tc>
          <w:tcPr>
            <w:tcW w:w="1822" w:type="dxa"/>
            <w:tcBorders>
              <w:top w:val="single" w:sz="2" w:space="0" w:color="FFFFFF" w:themeColor="background1"/>
              <w:left w:val="single" w:sz="2" w:space="0" w:color="FFFFFF" w:themeColor="background1"/>
              <w:bottom w:val="single" w:sz="2" w:space="0" w:color="FFFFFF" w:themeColor="background1"/>
              <w:right w:val="single" w:sz="2" w:space="0" w:color="auto"/>
            </w:tcBorders>
            <w:shd w:val="clear" w:color="auto" w:fill="000000" w:themeFill="text1"/>
          </w:tcPr>
          <w:p w14:paraId="79862E6B" w14:textId="33526E4C" w:rsidR="00C533D9" w:rsidRPr="00CD2054" w:rsidRDefault="00C533D9" w:rsidP="008E1CA8">
            <w:pPr>
              <w:rPr>
                <w:b/>
                <w:bCs/>
                <w:color w:val="FFFFFF" w:themeColor="background1"/>
              </w:rPr>
            </w:pPr>
            <w:r w:rsidRPr="00CD2054">
              <w:rPr>
                <w:b/>
                <w:bCs/>
                <w:color w:val="FFFFFF" w:themeColor="background1"/>
              </w:rPr>
              <w:t>Sector pages</w:t>
            </w:r>
          </w:p>
        </w:tc>
      </w:tr>
      <w:tr w:rsidR="00203758" w14:paraId="2997CACF" w14:textId="77777777" w:rsidTr="005A0F6D">
        <w:tc>
          <w:tcPr>
            <w:tcW w:w="1242" w:type="dxa"/>
            <w:vMerge w:val="restart"/>
            <w:tcBorders>
              <w:top w:val="single" w:sz="2" w:space="0" w:color="FFFFFF" w:themeColor="background1"/>
              <w:left w:val="single" w:sz="2" w:space="0" w:color="auto"/>
              <w:bottom w:val="single" w:sz="4" w:space="0" w:color="auto"/>
              <w:right w:val="single" w:sz="2" w:space="0" w:color="auto"/>
            </w:tcBorders>
            <w:vAlign w:val="center"/>
          </w:tcPr>
          <w:p w14:paraId="0E8D214F" w14:textId="64406888" w:rsidR="00203758" w:rsidRPr="005A0F6D" w:rsidRDefault="00203758" w:rsidP="00CC4ED8">
            <w:pPr>
              <w:rPr>
                <w:b/>
                <w:bCs/>
              </w:rPr>
            </w:pPr>
          </w:p>
        </w:tc>
        <w:tc>
          <w:tcPr>
            <w:tcW w:w="1928" w:type="dxa"/>
            <w:vMerge w:val="restart"/>
            <w:tcBorders>
              <w:top w:val="single" w:sz="2" w:space="0" w:color="FFFFFF" w:themeColor="background1"/>
              <w:left w:val="single" w:sz="2" w:space="0" w:color="auto"/>
              <w:bottom w:val="single" w:sz="4" w:space="0" w:color="auto"/>
              <w:right w:val="single" w:sz="2" w:space="0" w:color="auto"/>
            </w:tcBorders>
          </w:tcPr>
          <w:p w14:paraId="57439A48" w14:textId="3156A68E" w:rsidR="00203758" w:rsidRPr="00C533D9" w:rsidRDefault="00203758" w:rsidP="008E1CA8">
            <w:pPr>
              <w:rPr>
                <w:b/>
                <w:bCs/>
              </w:rPr>
            </w:pPr>
          </w:p>
        </w:tc>
        <w:tc>
          <w:tcPr>
            <w:tcW w:w="1953" w:type="dxa"/>
            <w:tcBorders>
              <w:top w:val="single" w:sz="2" w:space="0" w:color="FFFFFF" w:themeColor="background1"/>
              <w:left w:val="single" w:sz="2" w:space="0" w:color="auto"/>
              <w:bottom w:val="single" w:sz="2" w:space="0" w:color="FFFFFF" w:themeColor="background1"/>
              <w:right w:val="single" w:sz="2" w:space="0" w:color="FFFFFF" w:themeColor="background1"/>
            </w:tcBorders>
            <w:shd w:val="clear" w:color="auto" w:fill="7F7F7F" w:themeFill="text1" w:themeFillTint="80"/>
          </w:tcPr>
          <w:p w14:paraId="57829A0A" w14:textId="65E6BE13" w:rsidR="00203758" w:rsidRPr="00771AF4" w:rsidRDefault="00203758" w:rsidP="008E1CA8">
            <w:pPr>
              <w:rPr>
                <w:b/>
                <w:bCs/>
                <w:color w:val="FFFFFF" w:themeColor="background1"/>
              </w:rPr>
            </w:pPr>
            <w:r w:rsidRPr="00771AF4">
              <w:rPr>
                <w:b/>
                <w:bCs/>
                <w:color w:val="FFFFFF" w:themeColor="background1"/>
              </w:rPr>
              <w:t>Talent Attraction</w:t>
            </w:r>
          </w:p>
        </w:tc>
        <w:tc>
          <w:tcPr>
            <w:tcW w:w="1809"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7F7F7F" w:themeFill="text1" w:themeFillTint="80"/>
          </w:tcPr>
          <w:p w14:paraId="485C6253" w14:textId="54D26BAE" w:rsidR="00203758" w:rsidRPr="00771AF4" w:rsidRDefault="00203758" w:rsidP="008E1CA8">
            <w:pPr>
              <w:rPr>
                <w:b/>
                <w:bCs/>
                <w:color w:val="FFFFFF" w:themeColor="background1"/>
              </w:rPr>
            </w:pPr>
            <w:r w:rsidRPr="00771AF4">
              <w:rPr>
                <w:b/>
                <w:bCs/>
                <w:color w:val="FFFFFF" w:themeColor="background1"/>
              </w:rPr>
              <w:t>ATS</w:t>
            </w:r>
          </w:p>
        </w:tc>
        <w:tc>
          <w:tcPr>
            <w:tcW w:w="1807"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7F7F7F" w:themeFill="text1" w:themeFillTint="80"/>
          </w:tcPr>
          <w:p w14:paraId="1B34EB30" w14:textId="6B5E8865" w:rsidR="00203758" w:rsidRPr="00771AF4" w:rsidRDefault="00203758" w:rsidP="008E1CA8">
            <w:pPr>
              <w:rPr>
                <w:b/>
                <w:bCs/>
                <w:color w:val="FFFFFF" w:themeColor="background1"/>
              </w:rPr>
            </w:pPr>
            <w:r w:rsidRPr="00771AF4">
              <w:rPr>
                <w:b/>
                <w:bCs/>
                <w:color w:val="FFFFFF" w:themeColor="background1"/>
              </w:rPr>
              <w:t>Careers Sites</w:t>
            </w:r>
          </w:p>
        </w:tc>
        <w:tc>
          <w:tcPr>
            <w:tcW w:w="1822" w:type="dxa"/>
            <w:tcBorders>
              <w:top w:val="single" w:sz="2" w:space="0" w:color="FFFFFF" w:themeColor="background1"/>
              <w:left w:val="single" w:sz="2" w:space="0" w:color="FFFFFF" w:themeColor="background1"/>
              <w:bottom w:val="single" w:sz="2" w:space="0" w:color="FFFFFF" w:themeColor="background1"/>
              <w:right w:val="single" w:sz="2" w:space="0" w:color="auto"/>
            </w:tcBorders>
            <w:shd w:val="clear" w:color="auto" w:fill="7F7F7F" w:themeFill="text1" w:themeFillTint="80"/>
          </w:tcPr>
          <w:p w14:paraId="582F4C87" w14:textId="0DD43DD8" w:rsidR="00203758" w:rsidRPr="00771AF4" w:rsidRDefault="00203758" w:rsidP="008E1CA8">
            <w:pPr>
              <w:rPr>
                <w:b/>
                <w:bCs/>
                <w:color w:val="FFFFFF" w:themeColor="background1"/>
              </w:rPr>
            </w:pPr>
            <w:r w:rsidRPr="00771AF4">
              <w:rPr>
                <w:b/>
                <w:bCs/>
                <w:color w:val="FFFFFF" w:themeColor="background1"/>
              </w:rPr>
              <w:t>Charity</w:t>
            </w:r>
          </w:p>
        </w:tc>
      </w:tr>
      <w:tr w:rsidR="00203758" w14:paraId="36C3F8D1" w14:textId="77777777" w:rsidTr="005A0F6D">
        <w:tc>
          <w:tcPr>
            <w:tcW w:w="1242" w:type="dxa"/>
            <w:vMerge/>
            <w:tcBorders>
              <w:top w:val="single" w:sz="2" w:space="0" w:color="FFFFFF" w:themeColor="background1"/>
              <w:left w:val="single" w:sz="2" w:space="0" w:color="auto"/>
              <w:right w:val="single" w:sz="2" w:space="0" w:color="auto"/>
            </w:tcBorders>
            <w:vAlign w:val="center"/>
          </w:tcPr>
          <w:p w14:paraId="23D7AA27" w14:textId="77777777" w:rsidR="00203758" w:rsidRPr="005A0F6D" w:rsidRDefault="00203758" w:rsidP="00CC4ED8">
            <w:pPr>
              <w:rPr>
                <w:b/>
                <w:bCs/>
              </w:rPr>
            </w:pPr>
          </w:p>
        </w:tc>
        <w:tc>
          <w:tcPr>
            <w:tcW w:w="1928" w:type="dxa"/>
            <w:vMerge/>
            <w:tcBorders>
              <w:top w:val="single" w:sz="2" w:space="0" w:color="FFFFFF" w:themeColor="background1"/>
              <w:left w:val="single" w:sz="2" w:space="0" w:color="auto"/>
              <w:right w:val="single" w:sz="2" w:space="0" w:color="auto"/>
            </w:tcBorders>
          </w:tcPr>
          <w:p w14:paraId="23A7700A" w14:textId="77777777" w:rsidR="00203758" w:rsidRPr="00C533D9" w:rsidRDefault="00203758" w:rsidP="008E1CA8">
            <w:pPr>
              <w:rPr>
                <w:b/>
                <w:bCs/>
                <w:i/>
                <w:iCs/>
                <w:sz w:val="20"/>
                <w:szCs w:val="20"/>
              </w:rPr>
            </w:pPr>
          </w:p>
        </w:tc>
        <w:tc>
          <w:tcPr>
            <w:tcW w:w="1953" w:type="dxa"/>
            <w:tcBorders>
              <w:top w:val="single" w:sz="2" w:space="0" w:color="FFFFFF" w:themeColor="background1"/>
              <w:left w:val="single" w:sz="2" w:space="0" w:color="auto"/>
              <w:right w:val="single" w:sz="2" w:space="0" w:color="FFFFFF" w:themeColor="background1"/>
            </w:tcBorders>
            <w:shd w:val="clear" w:color="auto" w:fill="A6A6A6" w:themeFill="background1" w:themeFillShade="A6"/>
          </w:tcPr>
          <w:p w14:paraId="6981E940" w14:textId="214B710A" w:rsidR="00203758" w:rsidRPr="00771AF4" w:rsidRDefault="00203758" w:rsidP="008E1CA8">
            <w:pPr>
              <w:rPr>
                <w:b/>
                <w:bCs/>
                <w:i/>
                <w:iCs/>
                <w:color w:val="FFFFFF" w:themeColor="background1"/>
                <w:sz w:val="20"/>
                <w:szCs w:val="20"/>
              </w:rPr>
            </w:pPr>
            <w:r w:rsidRPr="00771AF4">
              <w:rPr>
                <w:b/>
                <w:bCs/>
                <w:i/>
                <w:iCs/>
                <w:color w:val="FFFFFF" w:themeColor="background1"/>
                <w:sz w:val="20"/>
                <w:szCs w:val="20"/>
              </w:rPr>
              <w:t>(Talent Attraction-specific)</w:t>
            </w:r>
          </w:p>
        </w:tc>
        <w:tc>
          <w:tcPr>
            <w:tcW w:w="1809" w:type="dxa"/>
            <w:tcBorders>
              <w:top w:val="single" w:sz="2" w:space="0" w:color="FFFFFF" w:themeColor="background1"/>
              <w:left w:val="single" w:sz="2" w:space="0" w:color="FFFFFF" w:themeColor="background1"/>
              <w:right w:val="single" w:sz="2" w:space="0" w:color="FFFFFF" w:themeColor="background1"/>
            </w:tcBorders>
            <w:shd w:val="clear" w:color="auto" w:fill="A6A6A6" w:themeFill="background1" w:themeFillShade="A6"/>
          </w:tcPr>
          <w:p w14:paraId="37DE303D" w14:textId="6B9FDFFC" w:rsidR="00203758" w:rsidRPr="00771AF4" w:rsidRDefault="00203758" w:rsidP="008E1CA8">
            <w:pPr>
              <w:rPr>
                <w:b/>
                <w:bCs/>
                <w:i/>
                <w:iCs/>
                <w:color w:val="FFFFFF" w:themeColor="background1"/>
                <w:sz w:val="20"/>
                <w:szCs w:val="20"/>
              </w:rPr>
            </w:pPr>
            <w:r w:rsidRPr="00771AF4">
              <w:rPr>
                <w:b/>
                <w:bCs/>
                <w:i/>
                <w:iCs/>
                <w:color w:val="FFFFFF" w:themeColor="background1"/>
                <w:sz w:val="20"/>
                <w:szCs w:val="20"/>
              </w:rPr>
              <w:t>(ATS-specific)</w:t>
            </w:r>
          </w:p>
        </w:tc>
        <w:tc>
          <w:tcPr>
            <w:tcW w:w="1807" w:type="dxa"/>
            <w:tcBorders>
              <w:top w:val="single" w:sz="2" w:space="0" w:color="FFFFFF" w:themeColor="background1"/>
              <w:left w:val="single" w:sz="2" w:space="0" w:color="FFFFFF" w:themeColor="background1"/>
              <w:right w:val="single" w:sz="2" w:space="0" w:color="FFFFFF" w:themeColor="background1"/>
            </w:tcBorders>
            <w:shd w:val="clear" w:color="auto" w:fill="A6A6A6" w:themeFill="background1" w:themeFillShade="A6"/>
          </w:tcPr>
          <w:p w14:paraId="61ED74E4" w14:textId="7678A337" w:rsidR="00203758" w:rsidRPr="00771AF4" w:rsidRDefault="00203758" w:rsidP="008E1CA8">
            <w:pPr>
              <w:rPr>
                <w:b/>
                <w:bCs/>
                <w:i/>
                <w:iCs/>
                <w:color w:val="FFFFFF" w:themeColor="background1"/>
                <w:sz w:val="20"/>
                <w:szCs w:val="20"/>
              </w:rPr>
            </w:pPr>
            <w:r w:rsidRPr="00771AF4">
              <w:rPr>
                <w:b/>
                <w:bCs/>
                <w:i/>
                <w:iCs/>
                <w:color w:val="FFFFFF" w:themeColor="background1"/>
                <w:sz w:val="20"/>
                <w:szCs w:val="20"/>
              </w:rPr>
              <w:t>(Careers Sites-specific)</w:t>
            </w:r>
          </w:p>
        </w:tc>
        <w:tc>
          <w:tcPr>
            <w:tcW w:w="1822" w:type="dxa"/>
            <w:tcBorders>
              <w:top w:val="single" w:sz="2" w:space="0" w:color="FFFFFF" w:themeColor="background1"/>
              <w:left w:val="single" w:sz="2" w:space="0" w:color="FFFFFF" w:themeColor="background1"/>
              <w:right w:val="single" w:sz="2" w:space="0" w:color="auto"/>
            </w:tcBorders>
            <w:shd w:val="clear" w:color="auto" w:fill="A6A6A6" w:themeFill="background1" w:themeFillShade="A6"/>
          </w:tcPr>
          <w:p w14:paraId="6DAA3BC5" w14:textId="77777777" w:rsidR="00203758" w:rsidRPr="00771AF4" w:rsidRDefault="00203758" w:rsidP="008E1CA8">
            <w:pPr>
              <w:rPr>
                <w:b/>
                <w:bCs/>
                <w:i/>
                <w:iCs/>
                <w:color w:val="FFFFFF" w:themeColor="background1"/>
                <w:sz w:val="20"/>
                <w:szCs w:val="20"/>
              </w:rPr>
            </w:pPr>
          </w:p>
        </w:tc>
      </w:tr>
      <w:tr w:rsidR="004745F4" w14:paraId="21FAE602" w14:textId="77777777" w:rsidTr="005A0F6D">
        <w:tc>
          <w:tcPr>
            <w:tcW w:w="1242" w:type="dxa"/>
          </w:tcPr>
          <w:p w14:paraId="16452545" w14:textId="77777777" w:rsidR="004745F4" w:rsidRPr="005A0F6D" w:rsidRDefault="004745F4" w:rsidP="005A0F6D">
            <w:pPr>
              <w:rPr>
                <w:b/>
                <w:bCs/>
              </w:rPr>
            </w:pPr>
            <w:r w:rsidRPr="005A0F6D">
              <w:rPr>
                <w:b/>
                <w:bCs/>
              </w:rPr>
              <w:t>Client logos</w:t>
            </w:r>
          </w:p>
        </w:tc>
        <w:tc>
          <w:tcPr>
            <w:tcW w:w="1928" w:type="dxa"/>
          </w:tcPr>
          <w:p w14:paraId="75B386EE" w14:textId="77777777" w:rsidR="004745F4" w:rsidRDefault="004745F4" w:rsidP="008E1CA8">
            <w:r>
              <w:t>12 - diverse range (sector/size)</w:t>
            </w:r>
          </w:p>
        </w:tc>
        <w:tc>
          <w:tcPr>
            <w:tcW w:w="1953" w:type="dxa"/>
          </w:tcPr>
          <w:p w14:paraId="034C4D04" w14:textId="2AA3566C" w:rsidR="004745F4" w:rsidRDefault="00947A45" w:rsidP="008E1CA8">
            <w:r>
              <w:t>8</w:t>
            </w:r>
            <w:r w:rsidR="004745F4">
              <w:t xml:space="preserve"> – </w:t>
            </w:r>
            <w:r>
              <w:t>two</w:t>
            </w:r>
            <w:r w:rsidR="004745F4">
              <w:t xml:space="preserve"> per sector</w:t>
            </w:r>
            <w:r w:rsidR="00C533D9">
              <w:br/>
              <w:t>(1 larger; 1 smaller)</w:t>
            </w:r>
          </w:p>
        </w:tc>
        <w:tc>
          <w:tcPr>
            <w:tcW w:w="1809" w:type="dxa"/>
          </w:tcPr>
          <w:p w14:paraId="21334794" w14:textId="38CD8043" w:rsidR="004745F4" w:rsidRDefault="004745F4" w:rsidP="008E1CA8">
            <w:r>
              <w:t>4 – one per sector</w:t>
            </w:r>
          </w:p>
        </w:tc>
        <w:tc>
          <w:tcPr>
            <w:tcW w:w="1807" w:type="dxa"/>
          </w:tcPr>
          <w:p w14:paraId="474DCA4A" w14:textId="3EBE4F59" w:rsidR="004745F4" w:rsidRDefault="004745F4" w:rsidP="008E1CA8">
            <w:r>
              <w:t>4 – one per sector</w:t>
            </w:r>
          </w:p>
        </w:tc>
        <w:tc>
          <w:tcPr>
            <w:tcW w:w="1822" w:type="dxa"/>
          </w:tcPr>
          <w:p w14:paraId="0E565B58" w14:textId="6BE67A52" w:rsidR="004745F4" w:rsidRDefault="005B610B" w:rsidP="008E1CA8">
            <w:r>
              <w:t xml:space="preserve">12 </w:t>
            </w:r>
            <w:r w:rsidR="00D9484A">
              <w:t>–</w:t>
            </w:r>
            <w:r>
              <w:t xml:space="preserve"> </w:t>
            </w:r>
            <w:r w:rsidR="00D9484A">
              <w:t>diverse range of sub sector, size and solutions</w:t>
            </w:r>
          </w:p>
        </w:tc>
      </w:tr>
      <w:tr w:rsidR="004745F4" w14:paraId="176D8F3B" w14:textId="77777777" w:rsidTr="005A0F6D">
        <w:tc>
          <w:tcPr>
            <w:tcW w:w="1242" w:type="dxa"/>
          </w:tcPr>
          <w:p w14:paraId="3F4C3307" w14:textId="19021AA7" w:rsidR="004745F4" w:rsidRPr="005A0F6D" w:rsidRDefault="004745F4" w:rsidP="005A0F6D">
            <w:pPr>
              <w:rPr>
                <w:b/>
                <w:bCs/>
              </w:rPr>
            </w:pPr>
            <w:r w:rsidRPr="005A0F6D">
              <w:rPr>
                <w:b/>
                <w:bCs/>
              </w:rPr>
              <w:t>Client quotes</w:t>
            </w:r>
          </w:p>
        </w:tc>
        <w:tc>
          <w:tcPr>
            <w:tcW w:w="1928" w:type="dxa"/>
          </w:tcPr>
          <w:p w14:paraId="694E667D" w14:textId="3FA25FB6" w:rsidR="004745F4" w:rsidRDefault="004745F4" w:rsidP="008E1CA8">
            <w:r>
              <w:t>4 – one per sector</w:t>
            </w:r>
          </w:p>
        </w:tc>
        <w:tc>
          <w:tcPr>
            <w:tcW w:w="1953" w:type="dxa"/>
          </w:tcPr>
          <w:p w14:paraId="7FBEA62B" w14:textId="3681BFAE" w:rsidR="004745F4" w:rsidRDefault="004745F4" w:rsidP="008E1CA8">
            <w:r>
              <w:t>4 – one per sector</w:t>
            </w:r>
          </w:p>
        </w:tc>
        <w:tc>
          <w:tcPr>
            <w:tcW w:w="1809" w:type="dxa"/>
          </w:tcPr>
          <w:p w14:paraId="4FF9BAE1" w14:textId="273DB595" w:rsidR="004745F4" w:rsidRDefault="004745F4" w:rsidP="008E1CA8">
            <w:r>
              <w:t>4 – one per sector</w:t>
            </w:r>
          </w:p>
        </w:tc>
        <w:tc>
          <w:tcPr>
            <w:tcW w:w="1807" w:type="dxa"/>
          </w:tcPr>
          <w:p w14:paraId="3A831BEF" w14:textId="056BE216" w:rsidR="004745F4" w:rsidRDefault="004745F4" w:rsidP="008E1CA8">
            <w:r>
              <w:t>4 – one per sector</w:t>
            </w:r>
          </w:p>
        </w:tc>
        <w:tc>
          <w:tcPr>
            <w:tcW w:w="1822" w:type="dxa"/>
          </w:tcPr>
          <w:p w14:paraId="52D383A1" w14:textId="04F38A38" w:rsidR="004745F4" w:rsidRDefault="002A21C9" w:rsidP="008E1CA8">
            <w:r>
              <w:t>3 – one per Webrecruit solution</w:t>
            </w:r>
          </w:p>
        </w:tc>
      </w:tr>
      <w:tr w:rsidR="004745F4" w14:paraId="7E0F1B72" w14:textId="77777777" w:rsidTr="005A0F6D">
        <w:tc>
          <w:tcPr>
            <w:tcW w:w="1242" w:type="dxa"/>
          </w:tcPr>
          <w:p w14:paraId="611C98CF" w14:textId="7D77EC32" w:rsidR="004745F4" w:rsidRPr="005A0F6D" w:rsidRDefault="008E1CA8" w:rsidP="005A0F6D">
            <w:pPr>
              <w:rPr>
                <w:b/>
                <w:bCs/>
              </w:rPr>
            </w:pPr>
            <w:r w:rsidRPr="005A0F6D">
              <w:rPr>
                <w:b/>
                <w:bCs/>
              </w:rPr>
              <w:t>Other visuals</w:t>
            </w:r>
          </w:p>
        </w:tc>
        <w:tc>
          <w:tcPr>
            <w:tcW w:w="1928" w:type="dxa"/>
          </w:tcPr>
          <w:p w14:paraId="211F16E4" w14:textId="24034746" w:rsidR="004745F4" w:rsidRDefault="008E1CA8" w:rsidP="008E1CA8">
            <w:r>
              <w:t>TBD</w:t>
            </w:r>
          </w:p>
        </w:tc>
        <w:tc>
          <w:tcPr>
            <w:tcW w:w="1953" w:type="dxa"/>
          </w:tcPr>
          <w:p w14:paraId="40BDEC90" w14:textId="360E9373" w:rsidR="004745F4" w:rsidRDefault="008E1CA8" w:rsidP="008E1CA8">
            <w:r>
              <w:t>6-8 e</w:t>
            </w:r>
            <w:r w:rsidR="001E13DF">
              <w:t>xamples of branded job ads,</w:t>
            </w:r>
            <w:r>
              <w:t xml:space="preserve"> social ads, other campaigns/formats</w:t>
            </w:r>
          </w:p>
        </w:tc>
        <w:tc>
          <w:tcPr>
            <w:tcW w:w="1809" w:type="dxa"/>
          </w:tcPr>
          <w:p w14:paraId="512931F1" w14:textId="7F556782" w:rsidR="004745F4" w:rsidRDefault="0002183A" w:rsidP="008E1CA8">
            <w:r>
              <w:t>6-8 screen shots of key features</w:t>
            </w:r>
          </w:p>
        </w:tc>
        <w:tc>
          <w:tcPr>
            <w:tcW w:w="1807" w:type="dxa"/>
          </w:tcPr>
          <w:p w14:paraId="346DDE64" w14:textId="4F08B402" w:rsidR="004745F4" w:rsidRDefault="00210D76" w:rsidP="008E1CA8">
            <w:r>
              <w:t xml:space="preserve">4 – screen shots of </w:t>
            </w:r>
            <w:r w:rsidR="0002183A">
              <w:t>client’s sites</w:t>
            </w:r>
          </w:p>
        </w:tc>
        <w:tc>
          <w:tcPr>
            <w:tcW w:w="1822" w:type="dxa"/>
          </w:tcPr>
          <w:p w14:paraId="75F9751F" w14:textId="03B0F62B" w:rsidR="004745F4" w:rsidRDefault="008E1CA8" w:rsidP="008E1CA8">
            <w:r>
              <w:t xml:space="preserve">Any other visuals/logos Webrecruit </w:t>
            </w:r>
            <w:proofErr w:type="gramStart"/>
            <w:r>
              <w:t>believes</w:t>
            </w:r>
            <w:proofErr w:type="gramEnd"/>
            <w:r>
              <w:t xml:space="preserve"> </w:t>
            </w:r>
            <w:r w:rsidR="005A0F6D">
              <w:t>add</w:t>
            </w:r>
            <w:r>
              <w:t xml:space="preserve"> value (e.g. NHS Jobs logo)</w:t>
            </w:r>
          </w:p>
        </w:tc>
      </w:tr>
    </w:tbl>
    <w:p w14:paraId="57FB45C7" w14:textId="6D81C700" w:rsidR="000229F9" w:rsidRPr="006B6689" w:rsidRDefault="00845141" w:rsidP="000E60D5">
      <w:r w:rsidRPr="006B6689">
        <w:br/>
      </w:r>
      <w:r w:rsidRPr="006B6689">
        <w:br/>
      </w:r>
      <w:r w:rsidR="00CD3A65" w:rsidRPr="006B6689">
        <w:br/>
      </w:r>
    </w:p>
    <w:p w14:paraId="54C07712" w14:textId="77777777" w:rsidR="00483F66" w:rsidRDefault="00483F66">
      <w:pPr>
        <w:rPr>
          <w:b/>
          <w:bCs/>
        </w:rPr>
      </w:pPr>
      <w:r>
        <w:rPr>
          <w:b/>
          <w:bCs/>
        </w:rPr>
        <w:br w:type="page"/>
      </w:r>
    </w:p>
    <w:p w14:paraId="52843908" w14:textId="504AEE2C" w:rsidR="00B05C47" w:rsidRPr="00B05C47" w:rsidRDefault="008F1D89" w:rsidP="00B05C47">
      <w:pPr>
        <w:rPr>
          <w:rFonts w:eastAsia="Times New Roman" w:cs="Calibri"/>
          <w:color w:val="auto"/>
          <w:lang w:val="en-GB" w:eastAsia="en-GB"/>
        </w:rPr>
      </w:pPr>
      <w:r>
        <w:rPr>
          <w:b/>
          <w:bCs/>
        </w:rPr>
        <w:lastRenderedPageBreak/>
        <w:t>Rationale for changing the core pages</w:t>
      </w:r>
      <w:r w:rsidR="00CD3A65">
        <w:rPr>
          <w:b/>
          <w:bCs/>
        </w:rPr>
        <w:br/>
      </w:r>
      <w:r w:rsidR="001D4F4E">
        <w:rPr>
          <w:b/>
          <w:bCs/>
        </w:rPr>
        <w:br/>
      </w:r>
      <w:r w:rsidR="00F8568F" w:rsidRPr="00B05C47">
        <w:rPr>
          <w:b/>
          <w:bCs/>
        </w:rPr>
        <w:t xml:space="preserve">Current </w:t>
      </w:r>
      <w:r w:rsidR="00483F66">
        <w:rPr>
          <w:b/>
          <w:bCs/>
        </w:rPr>
        <w:t xml:space="preserve">page </w:t>
      </w:r>
      <w:r w:rsidR="00F8568F" w:rsidRPr="00B05C47">
        <w:rPr>
          <w:b/>
          <w:bCs/>
        </w:rPr>
        <w:t>issues and how the</w:t>
      </w:r>
      <w:r w:rsidR="00C412D9">
        <w:rPr>
          <w:b/>
          <w:bCs/>
        </w:rPr>
        <w:t>y will be solved</w:t>
      </w:r>
    </w:p>
    <w:p w14:paraId="3C02901A" w14:textId="7E09A176" w:rsidR="00B13E60" w:rsidRPr="00B05C47" w:rsidRDefault="00B13E60" w:rsidP="00B05C47">
      <w:pPr>
        <w:pStyle w:val="ListParagraph"/>
        <w:numPr>
          <w:ilvl w:val="0"/>
          <w:numId w:val="19"/>
        </w:numPr>
        <w:rPr>
          <w:rFonts w:eastAsia="Times New Roman" w:cs="Calibri"/>
          <w:color w:val="auto"/>
          <w:lang w:val="en-GB" w:eastAsia="en-GB"/>
        </w:rPr>
      </w:pPr>
      <w:r w:rsidRPr="00B05C47">
        <w:rPr>
          <w:rFonts w:eastAsia="Times New Roman" w:cs="Calibri"/>
          <w:b/>
          <w:bCs/>
          <w:color w:val="auto"/>
          <w:lang w:val="en-GB" w:eastAsia="en-GB"/>
        </w:rPr>
        <w:t>Low search visibility for key recruiter terms</w:t>
      </w:r>
      <w:r w:rsidRPr="00B05C47">
        <w:rPr>
          <w:rFonts w:eastAsia="Times New Roman" w:cs="Calibri"/>
          <w:color w:val="auto"/>
          <w:lang w:val="en-GB" w:eastAsia="en-GB"/>
        </w:rPr>
        <w:t xml:space="preserve"> </w:t>
      </w:r>
      <w:r w:rsidR="00F8568F" w:rsidRPr="00B05C47">
        <w:rPr>
          <w:rFonts w:eastAsia="Times New Roman" w:cs="Calibri"/>
          <w:color w:val="auto"/>
          <w:lang w:val="en-GB" w:eastAsia="en-GB"/>
        </w:rPr>
        <w:t>-</w:t>
      </w:r>
      <w:r w:rsidRPr="00B05C47">
        <w:rPr>
          <w:rFonts w:eastAsia="Times New Roman" w:cs="Calibri"/>
          <w:color w:val="auto"/>
          <w:lang w:val="en-GB" w:eastAsia="en-GB"/>
        </w:rPr>
        <w:t xml:space="preserve"> addressed through the introduction of SEO meta descriptions, optimised content, and resolution of </w:t>
      </w:r>
      <w:r w:rsidR="00F8568F" w:rsidRPr="00B05C47">
        <w:rPr>
          <w:rFonts w:eastAsia="Times New Roman" w:cs="Calibri"/>
          <w:color w:val="auto"/>
          <w:lang w:val="en-GB" w:eastAsia="en-GB"/>
        </w:rPr>
        <w:t xml:space="preserve">some </w:t>
      </w:r>
      <w:r w:rsidRPr="00B05C47">
        <w:rPr>
          <w:rFonts w:eastAsia="Times New Roman" w:cs="Calibri"/>
          <w:color w:val="auto"/>
          <w:lang w:val="en-GB" w:eastAsia="en-GB"/>
        </w:rPr>
        <w:t>technical issues</w:t>
      </w:r>
      <w:r w:rsidR="00F8568F" w:rsidRPr="00B05C47">
        <w:rPr>
          <w:rFonts w:eastAsia="Times New Roman" w:cs="Calibri"/>
          <w:color w:val="auto"/>
          <w:lang w:val="en-GB" w:eastAsia="en-GB"/>
        </w:rPr>
        <w:t>.</w:t>
      </w:r>
    </w:p>
    <w:p w14:paraId="495F131B" w14:textId="2F1532AD" w:rsidR="00B13E60" w:rsidRPr="00A241AD" w:rsidRDefault="00B13E60" w:rsidP="00A241AD">
      <w:pPr>
        <w:pStyle w:val="ListParagraph"/>
        <w:numPr>
          <w:ilvl w:val="0"/>
          <w:numId w:val="19"/>
        </w:numPr>
        <w:rPr>
          <w:rFonts w:eastAsia="Times New Roman" w:cs="Calibri"/>
          <w:color w:val="auto"/>
          <w:lang w:val="en-GB" w:eastAsia="en-GB"/>
        </w:rPr>
      </w:pPr>
      <w:r w:rsidRPr="00A241AD">
        <w:rPr>
          <w:rFonts w:eastAsia="Times New Roman" w:cs="Calibri"/>
          <w:b/>
          <w:bCs/>
          <w:color w:val="auto"/>
          <w:lang w:val="en-GB" w:eastAsia="en-GB"/>
        </w:rPr>
        <w:t>Poor lead conversion from traffic</w:t>
      </w:r>
      <w:r w:rsidRPr="00A241AD">
        <w:rPr>
          <w:rFonts w:eastAsia="Times New Roman" w:cs="Calibri"/>
          <w:color w:val="auto"/>
          <w:lang w:val="en-GB" w:eastAsia="en-GB"/>
        </w:rPr>
        <w:t xml:space="preserve"> </w:t>
      </w:r>
      <w:r w:rsidR="00F8568F" w:rsidRPr="00A241AD">
        <w:rPr>
          <w:rFonts w:eastAsia="Times New Roman" w:cs="Calibri"/>
          <w:color w:val="auto"/>
          <w:lang w:val="en-GB" w:eastAsia="en-GB"/>
        </w:rPr>
        <w:t>-</w:t>
      </w:r>
      <w:r w:rsidRPr="00A241AD">
        <w:rPr>
          <w:rFonts w:eastAsia="Times New Roman" w:cs="Calibri"/>
          <w:color w:val="auto"/>
          <w:lang w:val="en-GB" w:eastAsia="en-GB"/>
        </w:rPr>
        <w:t xml:space="preserve"> improved by enhancing messaging clarity, page structure, and stronger, more relevant calls to action</w:t>
      </w:r>
      <w:r w:rsidR="00F8568F" w:rsidRPr="00A241AD">
        <w:rPr>
          <w:rFonts w:eastAsia="Times New Roman" w:cs="Calibri"/>
          <w:color w:val="auto"/>
          <w:lang w:val="en-GB" w:eastAsia="en-GB"/>
        </w:rPr>
        <w:t>.</w:t>
      </w:r>
    </w:p>
    <w:p w14:paraId="5F6CCE98" w14:textId="77777777" w:rsidR="00B13E60" w:rsidRPr="00A241AD" w:rsidRDefault="00B13E60" w:rsidP="00A241AD">
      <w:pPr>
        <w:pStyle w:val="ListParagraph"/>
        <w:numPr>
          <w:ilvl w:val="0"/>
          <w:numId w:val="19"/>
        </w:numPr>
        <w:rPr>
          <w:rFonts w:eastAsia="Times New Roman" w:cs="Calibri"/>
          <w:color w:val="auto"/>
          <w:lang w:val="en-GB" w:eastAsia="en-GB"/>
        </w:rPr>
      </w:pPr>
      <w:r w:rsidRPr="00A241AD">
        <w:rPr>
          <w:rFonts w:eastAsia="Times New Roman" w:cs="Calibri"/>
          <w:b/>
          <w:bCs/>
          <w:color w:val="auto"/>
          <w:lang w:val="en-GB" w:eastAsia="en-GB"/>
        </w:rPr>
        <w:t>Lack of alignment with core target sectors</w:t>
      </w:r>
      <w:r w:rsidRPr="00A241AD">
        <w:rPr>
          <w:rFonts w:eastAsia="Times New Roman" w:cs="Calibri"/>
          <w:color w:val="auto"/>
          <w:lang w:val="en-GB" w:eastAsia="en-GB"/>
        </w:rPr>
        <w:t xml:space="preserve"> – resolved by tailoring content to the needs of Private, Charity, Public and Higher Education audiences</w:t>
      </w:r>
    </w:p>
    <w:p w14:paraId="6C3E8A9D" w14:textId="77777777" w:rsidR="00B13E60" w:rsidRDefault="00B13E60" w:rsidP="00A241AD">
      <w:pPr>
        <w:pStyle w:val="ListParagraph"/>
        <w:numPr>
          <w:ilvl w:val="0"/>
          <w:numId w:val="19"/>
        </w:numPr>
        <w:rPr>
          <w:rFonts w:eastAsia="Times New Roman" w:cs="Calibri"/>
          <w:color w:val="auto"/>
          <w:lang w:val="en-GB" w:eastAsia="en-GB"/>
        </w:rPr>
      </w:pPr>
      <w:r w:rsidRPr="00A241AD">
        <w:rPr>
          <w:rFonts w:eastAsia="Times New Roman" w:cs="Calibri"/>
          <w:b/>
          <w:bCs/>
          <w:color w:val="auto"/>
          <w:lang w:val="en-GB" w:eastAsia="en-GB"/>
        </w:rPr>
        <w:t>Limited ability to update and scale website content</w:t>
      </w:r>
      <w:r w:rsidRPr="00A241AD">
        <w:rPr>
          <w:rFonts w:eastAsia="Times New Roman" w:cs="Calibri"/>
          <w:color w:val="auto"/>
          <w:lang w:val="en-GB" w:eastAsia="en-GB"/>
        </w:rPr>
        <w:t xml:space="preserve"> – enabled by rebuilding core pages using standard WordPress tools for greater flexibility</w:t>
      </w:r>
    </w:p>
    <w:p w14:paraId="7827254D" w14:textId="77777777" w:rsidR="00416BFE" w:rsidRPr="008E04D7" w:rsidRDefault="00416BFE" w:rsidP="00416BFE">
      <w:pPr>
        <w:rPr>
          <w:rFonts w:asciiTheme="majorHAnsi" w:hAnsiTheme="majorHAnsi" w:cstheme="majorHAnsi"/>
          <w:b/>
          <w:bCs/>
          <w:lang w:val="en-GB" w:eastAsia="en-GB"/>
        </w:rPr>
      </w:pPr>
      <w:r w:rsidRPr="008E04D7">
        <w:rPr>
          <w:rFonts w:asciiTheme="majorHAnsi" w:hAnsiTheme="majorHAnsi" w:cstheme="majorHAnsi"/>
          <w:b/>
          <w:bCs/>
          <w:lang w:val="en-GB" w:eastAsia="en-GB"/>
        </w:rPr>
        <w:t>Navigation between sectors and services currently disjointed.</w:t>
      </w:r>
    </w:p>
    <w:p w14:paraId="10CF03DF" w14:textId="1DACB71D" w:rsidR="00416BFE" w:rsidRPr="0012439F" w:rsidRDefault="00416BFE" w:rsidP="00416BFE">
      <w:pPr>
        <w:rPr>
          <w:rFonts w:asciiTheme="majorHAnsi" w:hAnsiTheme="majorHAnsi" w:cstheme="majorHAnsi"/>
          <w:lang w:val="en-GB" w:eastAsia="en-GB"/>
        </w:rPr>
      </w:pPr>
      <w:r w:rsidRPr="0012439F">
        <w:rPr>
          <w:rFonts w:asciiTheme="majorHAnsi" w:hAnsiTheme="majorHAnsi" w:cstheme="majorHAnsi"/>
          <w:lang w:val="en-GB" w:eastAsia="en-GB"/>
        </w:rPr>
        <w:t>The new structure ensures:</w:t>
      </w:r>
      <w:r w:rsidR="00057D13">
        <w:rPr>
          <w:rFonts w:asciiTheme="majorHAnsi" w:hAnsiTheme="majorHAnsi" w:cstheme="majorHAnsi"/>
          <w:lang w:val="en-GB" w:eastAsia="en-GB"/>
        </w:rPr>
        <w:t xml:space="preserve"> </w:t>
      </w:r>
    </w:p>
    <w:p w14:paraId="70D43017" w14:textId="77777777" w:rsidR="00416BFE" w:rsidRDefault="00416BFE" w:rsidP="00416BFE">
      <w:pPr>
        <w:pStyle w:val="ListParagraph"/>
        <w:numPr>
          <w:ilvl w:val="0"/>
          <w:numId w:val="17"/>
        </w:numPr>
        <w:rPr>
          <w:rFonts w:asciiTheme="majorHAnsi" w:hAnsiTheme="majorHAnsi" w:cstheme="majorHAnsi"/>
          <w:lang w:val="en-GB" w:eastAsia="en-GB"/>
        </w:rPr>
      </w:pPr>
      <w:r w:rsidRPr="006F3074">
        <w:rPr>
          <w:rFonts w:asciiTheme="majorHAnsi" w:hAnsiTheme="majorHAnsi" w:cstheme="majorHAnsi"/>
          <w:lang w:val="en-GB" w:eastAsia="en-GB"/>
        </w:rPr>
        <w:t xml:space="preserve">The </w:t>
      </w:r>
      <w:r w:rsidRPr="006F3074">
        <w:rPr>
          <w:rFonts w:asciiTheme="majorHAnsi" w:hAnsiTheme="majorHAnsi" w:cstheme="majorHAnsi"/>
          <w:b/>
          <w:bCs/>
          <w:lang w:val="en-GB" w:eastAsia="en-GB"/>
        </w:rPr>
        <w:t>home page</w:t>
      </w:r>
      <w:r w:rsidRPr="006F3074">
        <w:rPr>
          <w:rFonts w:asciiTheme="majorHAnsi" w:hAnsiTheme="majorHAnsi" w:cstheme="majorHAnsi"/>
          <w:lang w:val="en-GB" w:eastAsia="en-GB"/>
        </w:rPr>
        <w:t xml:space="preserve"> clearly signposts all key sectors and organisation types</w:t>
      </w:r>
    </w:p>
    <w:p w14:paraId="1745D765" w14:textId="77777777" w:rsidR="00416BFE" w:rsidRDefault="00416BFE" w:rsidP="00416BFE">
      <w:pPr>
        <w:pStyle w:val="ListParagraph"/>
        <w:numPr>
          <w:ilvl w:val="0"/>
          <w:numId w:val="17"/>
        </w:numPr>
        <w:rPr>
          <w:rFonts w:asciiTheme="majorHAnsi" w:hAnsiTheme="majorHAnsi" w:cstheme="majorHAnsi"/>
          <w:lang w:val="en-GB" w:eastAsia="en-GB"/>
        </w:rPr>
      </w:pPr>
      <w:r w:rsidRPr="006F3074">
        <w:rPr>
          <w:rFonts w:asciiTheme="majorHAnsi" w:hAnsiTheme="majorHAnsi" w:cstheme="majorHAnsi"/>
          <w:lang w:val="en-GB" w:eastAsia="en-GB"/>
        </w:rPr>
        <w:t xml:space="preserve">Each </w:t>
      </w:r>
      <w:r w:rsidRPr="006F3074">
        <w:rPr>
          <w:rFonts w:asciiTheme="majorHAnsi" w:hAnsiTheme="majorHAnsi" w:cstheme="majorHAnsi"/>
          <w:b/>
          <w:bCs/>
          <w:lang w:val="en-GB" w:eastAsia="en-GB"/>
        </w:rPr>
        <w:t>solutions page</w:t>
      </w:r>
      <w:r w:rsidRPr="006F3074">
        <w:rPr>
          <w:rFonts w:asciiTheme="majorHAnsi" w:hAnsiTheme="majorHAnsi" w:cstheme="majorHAnsi"/>
          <w:lang w:val="en-GB" w:eastAsia="en-GB"/>
        </w:rPr>
        <w:t xml:space="preserve"> includes tailored content for different sectors and size/need profiles relevant to that solution</w:t>
      </w:r>
    </w:p>
    <w:p w14:paraId="6D650D0A" w14:textId="77777777" w:rsidR="00416BFE" w:rsidRDefault="00416BFE" w:rsidP="00416BFE">
      <w:pPr>
        <w:pStyle w:val="ListParagraph"/>
        <w:numPr>
          <w:ilvl w:val="0"/>
          <w:numId w:val="17"/>
        </w:numPr>
        <w:rPr>
          <w:rFonts w:asciiTheme="majorHAnsi" w:hAnsiTheme="majorHAnsi" w:cstheme="majorHAnsi"/>
          <w:lang w:val="en-GB" w:eastAsia="en-GB"/>
        </w:rPr>
      </w:pPr>
      <w:r w:rsidRPr="006F3074">
        <w:rPr>
          <w:rFonts w:asciiTheme="majorHAnsi" w:hAnsiTheme="majorHAnsi" w:cstheme="majorHAnsi"/>
          <w:lang w:val="en-GB" w:eastAsia="en-GB"/>
        </w:rPr>
        <w:t xml:space="preserve">Each </w:t>
      </w:r>
      <w:r w:rsidRPr="006F3074">
        <w:rPr>
          <w:rFonts w:asciiTheme="majorHAnsi" w:hAnsiTheme="majorHAnsi" w:cstheme="majorHAnsi"/>
          <w:b/>
          <w:bCs/>
          <w:lang w:val="en-GB" w:eastAsia="en-GB"/>
        </w:rPr>
        <w:t>sector page</w:t>
      </w:r>
      <w:r w:rsidRPr="006F3074">
        <w:rPr>
          <w:rFonts w:asciiTheme="majorHAnsi" w:hAnsiTheme="majorHAnsi" w:cstheme="majorHAnsi"/>
          <w:lang w:val="en-GB" w:eastAsia="en-GB"/>
        </w:rPr>
        <w:t xml:space="preserve"> presents all relevant solutions and hiring needs in one place, structured around sector-specific language and challenges</w:t>
      </w:r>
      <w:r>
        <w:rPr>
          <w:rFonts w:asciiTheme="majorHAnsi" w:hAnsiTheme="majorHAnsi" w:cstheme="majorHAnsi"/>
          <w:lang w:val="en-GB" w:eastAsia="en-GB"/>
        </w:rPr>
        <w:t>.</w:t>
      </w:r>
    </w:p>
    <w:p w14:paraId="58B2202F" w14:textId="77777777" w:rsidR="00416BFE" w:rsidRDefault="00416BFE" w:rsidP="00416BFE">
      <w:pPr>
        <w:pStyle w:val="ListParagraph"/>
        <w:numPr>
          <w:ilvl w:val="0"/>
          <w:numId w:val="17"/>
        </w:numPr>
      </w:pPr>
      <w:r>
        <w:rPr>
          <w:rStyle w:val="Strong"/>
        </w:rPr>
        <w:t>Faster access to relevant content</w:t>
      </w:r>
      <w:r>
        <w:t xml:space="preserve"> - users no longer need to navigate across multiple pages to understand how Webrecruit can support them.</w:t>
      </w:r>
    </w:p>
    <w:p w14:paraId="4489861D" w14:textId="77777777" w:rsidR="00416BFE" w:rsidRDefault="00416BFE" w:rsidP="00416BFE">
      <w:pPr>
        <w:pStyle w:val="ListParagraph"/>
        <w:numPr>
          <w:ilvl w:val="0"/>
          <w:numId w:val="17"/>
        </w:numPr>
      </w:pPr>
      <w:r>
        <w:rPr>
          <w:rStyle w:val="Strong"/>
        </w:rPr>
        <w:t>Higher conversion potential</w:t>
      </w:r>
      <w:r>
        <w:t xml:space="preserve"> - with clearer messaging and CTAs tailored to their specific context.</w:t>
      </w:r>
    </w:p>
    <w:p w14:paraId="6AEAD49C" w14:textId="77777777" w:rsidR="00416BFE" w:rsidRDefault="00416BFE" w:rsidP="00416BFE">
      <w:pPr>
        <w:pStyle w:val="ListParagraph"/>
        <w:numPr>
          <w:ilvl w:val="0"/>
          <w:numId w:val="17"/>
        </w:numPr>
      </w:pPr>
      <w:r>
        <w:rPr>
          <w:rStyle w:val="Strong"/>
        </w:rPr>
        <w:t>Improved SEO performance</w:t>
      </w:r>
      <w:r>
        <w:t xml:space="preserve"> - by consolidating content and ensuring key terms are repeated and reinforced across entry points.</w:t>
      </w:r>
    </w:p>
    <w:p w14:paraId="18C92C8C" w14:textId="626D37E0" w:rsidR="00994CB3" w:rsidRPr="00051257" w:rsidRDefault="00041B7B" w:rsidP="000B19C0">
      <w:pPr>
        <w:rPr>
          <w:rFonts w:eastAsia="Times New Roman" w:cs="Calibri"/>
          <w:b/>
          <w:bCs/>
          <w:color w:val="auto"/>
          <w:lang w:val="en-GB" w:eastAsia="en-GB"/>
        </w:rPr>
      </w:pPr>
      <w:r>
        <w:rPr>
          <w:rFonts w:eastAsia="Times New Roman" w:cs="Calibri"/>
          <w:b/>
          <w:bCs/>
          <w:color w:val="auto"/>
          <w:lang w:val="en-GB" w:eastAsia="en-GB"/>
        </w:rPr>
        <w:t>Rethinking content s</w:t>
      </w:r>
      <w:r w:rsidRPr="00041B7B">
        <w:rPr>
          <w:rFonts w:eastAsia="Times New Roman" w:cs="Calibri"/>
          <w:b/>
          <w:bCs/>
          <w:color w:val="auto"/>
          <w:lang w:val="en-GB" w:eastAsia="en-GB"/>
        </w:rPr>
        <w:t>tructure</w:t>
      </w:r>
    </w:p>
    <w:tbl>
      <w:tblPr>
        <w:tblW w:w="0" w:type="auto"/>
        <w:tblCellSpacing w:w="15" w:type="dxa"/>
        <w:tblBorders>
          <w:top w:val="single" w:sz="2" w:space="0" w:color="000000" w:themeColor="text1"/>
          <w:left w:val="single" w:sz="2" w:space="0" w:color="000000" w:themeColor="text1"/>
          <w:bottom w:val="single" w:sz="2" w:space="0" w:color="000000" w:themeColor="text1"/>
          <w:right w:val="single" w:sz="2" w:space="0" w:color="000000" w:themeColor="text1"/>
          <w:insideH w:val="single" w:sz="2" w:space="0" w:color="000000" w:themeColor="text1"/>
          <w:insideV w:val="single" w:sz="2" w:space="0" w:color="000000" w:themeColor="text1"/>
        </w:tblBorders>
        <w:tblCellMar>
          <w:top w:w="15" w:type="dxa"/>
          <w:left w:w="15" w:type="dxa"/>
          <w:bottom w:w="15" w:type="dxa"/>
          <w:right w:w="15" w:type="dxa"/>
        </w:tblCellMar>
        <w:tblLook w:val="04A0" w:firstRow="1" w:lastRow="0" w:firstColumn="1" w:lastColumn="0" w:noHBand="0" w:noVBand="1"/>
      </w:tblPr>
      <w:tblGrid>
        <w:gridCol w:w="1716"/>
        <w:gridCol w:w="4430"/>
        <w:gridCol w:w="4754"/>
      </w:tblGrid>
      <w:tr w:rsidR="00051257" w:rsidRPr="005D045F" w14:paraId="2634E8DD" w14:textId="77777777" w:rsidTr="00AA167A">
        <w:trPr>
          <w:trHeight w:val="113"/>
          <w:tblHeader/>
          <w:tblCellSpacing w:w="15" w:type="dxa"/>
        </w:trPr>
        <w:tc>
          <w:tcPr>
            <w:tcW w:w="0" w:type="auto"/>
            <w:hideMark/>
          </w:tcPr>
          <w:p w14:paraId="48FA0F3C" w14:textId="3B6638D8" w:rsidR="005D045F" w:rsidRPr="005D045F" w:rsidRDefault="005D045F" w:rsidP="00AA167A">
            <w:pPr>
              <w:spacing w:line="240" w:lineRule="auto"/>
              <w:rPr>
                <w:lang w:val="en-GB" w:eastAsia="en-GB"/>
              </w:rPr>
            </w:pPr>
          </w:p>
        </w:tc>
        <w:tc>
          <w:tcPr>
            <w:tcW w:w="4400" w:type="dxa"/>
            <w:hideMark/>
          </w:tcPr>
          <w:p w14:paraId="3C275906" w14:textId="6409B744" w:rsidR="005D045F" w:rsidRPr="00427051" w:rsidRDefault="005D045F" w:rsidP="00AA167A">
            <w:pPr>
              <w:spacing w:line="240" w:lineRule="auto"/>
              <w:rPr>
                <w:b/>
                <w:bCs/>
                <w:lang w:val="en-GB" w:eastAsia="en-GB"/>
              </w:rPr>
            </w:pPr>
            <w:r w:rsidRPr="00427051">
              <w:rPr>
                <w:b/>
                <w:bCs/>
                <w:lang w:val="en-GB" w:eastAsia="en-GB"/>
              </w:rPr>
              <w:t xml:space="preserve">Current </w:t>
            </w:r>
            <w:r w:rsidR="004C516B" w:rsidRPr="00427051">
              <w:rPr>
                <w:b/>
                <w:bCs/>
                <w:lang w:val="en-GB" w:eastAsia="en-GB"/>
              </w:rPr>
              <w:t>(Home + 3 solutions + charity pages)</w:t>
            </w:r>
          </w:p>
        </w:tc>
        <w:tc>
          <w:tcPr>
            <w:tcW w:w="4709" w:type="dxa"/>
            <w:hideMark/>
          </w:tcPr>
          <w:p w14:paraId="4C8F080E" w14:textId="63C896B3" w:rsidR="005D045F" w:rsidRPr="00427051" w:rsidRDefault="005D045F" w:rsidP="00AA167A">
            <w:pPr>
              <w:spacing w:line="240" w:lineRule="auto"/>
              <w:rPr>
                <w:b/>
                <w:bCs/>
                <w:lang w:val="en-GB" w:eastAsia="en-GB"/>
              </w:rPr>
            </w:pPr>
            <w:r w:rsidRPr="00427051">
              <w:rPr>
                <w:b/>
                <w:bCs/>
                <w:lang w:val="en-GB" w:eastAsia="en-GB"/>
              </w:rPr>
              <w:t xml:space="preserve">Proposed </w:t>
            </w:r>
          </w:p>
        </w:tc>
      </w:tr>
      <w:tr w:rsidR="00051257" w:rsidRPr="005D045F" w14:paraId="728CDFF7" w14:textId="77777777" w:rsidTr="00C42FA6">
        <w:trPr>
          <w:trHeight w:val="397"/>
          <w:tblCellSpacing w:w="15" w:type="dxa"/>
        </w:trPr>
        <w:tc>
          <w:tcPr>
            <w:tcW w:w="0" w:type="auto"/>
            <w:vAlign w:val="center"/>
            <w:hideMark/>
          </w:tcPr>
          <w:p w14:paraId="56D62FB7" w14:textId="77777777" w:rsidR="005D045F" w:rsidRPr="005D045F" w:rsidRDefault="005D045F" w:rsidP="00C42FA6">
            <w:pPr>
              <w:spacing w:line="240" w:lineRule="auto"/>
              <w:rPr>
                <w:lang w:val="en-GB" w:eastAsia="en-GB"/>
              </w:rPr>
            </w:pPr>
            <w:r w:rsidRPr="005D045F">
              <w:rPr>
                <w:lang w:val="en-GB" w:eastAsia="en-GB"/>
              </w:rPr>
              <w:t>Content structure</w:t>
            </w:r>
          </w:p>
        </w:tc>
        <w:tc>
          <w:tcPr>
            <w:tcW w:w="4400" w:type="dxa"/>
            <w:vAlign w:val="center"/>
            <w:hideMark/>
          </w:tcPr>
          <w:p w14:paraId="71F1599E" w14:textId="031435D0" w:rsidR="005D045F" w:rsidRPr="005D045F" w:rsidRDefault="005D045F" w:rsidP="00C42FA6">
            <w:pPr>
              <w:spacing w:line="240" w:lineRule="auto"/>
              <w:rPr>
                <w:lang w:val="en-GB" w:eastAsia="en-GB"/>
              </w:rPr>
            </w:pPr>
            <w:r w:rsidRPr="005D045F">
              <w:rPr>
                <w:lang w:val="en-GB" w:eastAsia="en-GB"/>
              </w:rPr>
              <w:t xml:space="preserve">Fragmented across 9 pages </w:t>
            </w:r>
          </w:p>
        </w:tc>
        <w:tc>
          <w:tcPr>
            <w:tcW w:w="4709" w:type="dxa"/>
            <w:vAlign w:val="center"/>
            <w:hideMark/>
          </w:tcPr>
          <w:p w14:paraId="5307EFF1" w14:textId="0AF531FD" w:rsidR="005D045F" w:rsidRPr="005D045F" w:rsidRDefault="005D045F" w:rsidP="00C42FA6">
            <w:pPr>
              <w:spacing w:line="240" w:lineRule="auto"/>
              <w:rPr>
                <w:lang w:val="en-GB" w:eastAsia="en-GB"/>
              </w:rPr>
            </w:pPr>
            <w:r w:rsidRPr="005D045F">
              <w:rPr>
                <w:lang w:val="en-GB" w:eastAsia="en-GB"/>
              </w:rPr>
              <w:t xml:space="preserve">Streamlined into 5 consolidated pages </w:t>
            </w:r>
          </w:p>
        </w:tc>
      </w:tr>
      <w:tr w:rsidR="00051257" w:rsidRPr="005D045F" w14:paraId="7AB2E463" w14:textId="77777777" w:rsidTr="00C42FA6">
        <w:trPr>
          <w:trHeight w:val="397"/>
          <w:tblCellSpacing w:w="15" w:type="dxa"/>
        </w:trPr>
        <w:tc>
          <w:tcPr>
            <w:tcW w:w="0" w:type="auto"/>
            <w:vAlign w:val="center"/>
            <w:hideMark/>
          </w:tcPr>
          <w:p w14:paraId="21790AC2" w14:textId="77777777" w:rsidR="005D045F" w:rsidRPr="005D045F" w:rsidRDefault="005D045F" w:rsidP="00C42FA6">
            <w:pPr>
              <w:spacing w:line="240" w:lineRule="auto"/>
              <w:rPr>
                <w:lang w:val="en-GB" w:eastAsia="en-GB"/>
              </w:rPr>
            </w:pPr>
            <w:r w:rsidRPr="005D045F">
              <w:rPr>
                <w:lang w:val="en-GB" w:eastAsia="en-GB"/>
              </w:rPr>
              <w:t>Word count</w:t>
            </w:r>
          </w:p>
        </w:tc>
        <w:tc>
          <w:tcPr>
            <w:tcW w:w="4400" w:type="dxa"/>
            <w:vAlign w:val="center"/>
            <w:hideMark/>
          </w:tcPr>
          <w:p w14:paraId="3B9E6A0D" w14:textId="34D92EC8" w:rsidR="005D045F" w:rsidRPr="005D045F" w:rsidRDefault="005D045F" w:rsidP="00C42FA6">
            <w:pPr>
              <w:spacing w:line="240" w:lineRule="auto"/>
              <w:rPr>
                <w:lang w:val="en-GB" w:eastAsia="en-GB"/>
              </w:rPr>
            </w:pPr>
            <w:r w:rsidRPr="005D045F">
              <w:rPr>
                <w:lang w:val="en-GB" w:eastAsia="en-GB"/>
              </w:rPr>
              <w:t>~4,000</w:t>
            </w:r>
            <w:r w:rsidR="00F6628F">
              <w:rPr>
                <w:lang w:val="en-GB" w:eastAsia="en-GB"/>
              </w:rPr>
              <w:br/>
            </w:r>
            <w:r w:rsidRPr="005D045F">
              <w:rPr>
                <w:lang w:val="en-GB" w:eastAsia="en-GB"/>
              </w:rPr>
              <w:t>(duplicated and scattered)</w:t>
            </w:r>
          </w:p>
        </w:tc>
        <w:tc>
          <w:tcPr>
            <w:tcW w:w="4709" w:type="dxa"/>
            <w:vAlign w:val="center"/>
            <w:hideMark/>
          </w:tcPr>
          <w:p w14:paraId="475749B1" w14:textId="1CA9E6DC" w:rsidR="005D045F" w:rsidRPr="005D045F" w:rsidRDefault="005D045F" w:rsidP="00C42FA6">
            <w:pPr>
              <w:spacing w:line="240" w:lineRule="auto"/>
              <w:rPr>
                <w:lang w:val="en-GB" w:eastAsia="en-GB"/>
              </w:rPr>
            </w:pPr>
            <w:r w:rsidRPr="005D045F">
              <w:rPr>
                <w:lang w:val="en-GB" w:eastAsia="en-GB"/>
              </w:rPr>
              <w:t xml:space="preserve">~2,500–3,000 </w:t>
            </w:r>
            <w:r w:rsidR="00F6628F">
              <w:rPr>
                <w:lang w:val="en-GB" w:eastAsia="en-GB"/>
              </w:rPr>
              <w:br/>
            </w:r>
            <w:r w:rsidRPr="005D045F">
              <w:rPr>
                <w:lang w:val="en-GB" w:eastAsia="en-GB"/>
              </w:rPr>
              <w:t>(modular, benefit-led, recruiter-focused)</w:t>
            </w:r>
          </w:p>
        </w:tc>
      </w:tr>
      <w:tr w:rsidR="00051257" w:rsidRPr="005D045F" w14:paraId="1ACA7367" w14:textId="77777777" w:rsidTr="00C42FA6">
        <w:trPr>
          <w:trHeight w:val="397"/>
          <w:tblCellSpacing w:w="15" w:type="dxa"/>
        </w:trPr>
        <w:tc>
          <w:tcPr>
            <w:tcW w:w="0" w:type="auto"/>
            <w:vAlign w:val="center"/>
            <w:hideMark/>
          </w:tcPr>
          <w:p w14:paraId="3BF0A90B" w14:textId="77777777" w:rsidR="005D045F" w:rsidRPr="005D045F" w:rsidRDefault="005D045F" w:rsidP="00C42FA6">
            <w:pPr>
              <w:spacing w:line="240" w:lineRule="auto"/>
              <w:rPr>
                <w:lang w:val="en-GB" w:eastAsia="en-GB"/>
              </w:rPr>
            </w:pPr>
            <w:r w:rsidRPr="005D045F">
              <w:rPr>
                <w:lang w:val="en-GB" w:eastAsia="en-GB"/>
              </w:rPr>
              <w:t>Messaging</w:t>
            </w:r>
          </w:p>
        </w:tc>
        <w:tc>
          <w:tcPr>
            <w:tcW w:w="4400" w:type="dxa"/>
            <w:vAlign w:val="center"/>
            <w:hideMark/>
          </w:tcPr>
          <w:p w14:paraId="1A91E73C" w14:textId="77777777" w:rsidR="005D045F" w:rsidRPr="005D045F" w:rsidRDefault="005D045F" w:rsidP="00C42FA6">
            <w:pPr>
              <w:spacing w:line="240" w:lineRule="auto"/>
              <w:rPr>
                <w:lang w:val="en-GB" w:eastAsia="en-GB"/>
              </w:rPr>
            </w:pPr>
            <w:r w:rsidRPr="005D045F">
              <w:rPr>
                <w:lang w:val="en-GB" w:eastAsia="en-GB"/>
              </w:rPr>
              <w:t>Solution-led, internal terminology</w:t>
            </w:r>
          </w:p>
        </w:tc>
        <w:tc>
          <w:tcPr>
            <w:tcW w:w="4709" w:type="dxa"/>
            <w:vAlign w:val="center"/>
            <w:hideMark/>
          </w:tcPr>
          <w:p w14:paraId="6A60B346" w14:textId="77777777" w:rsidR="005D045F" w:rsidRPr="005D045F" w:rsidRDefault="005D045F" w:rsidP="00C42FA6">
            <w:pPr>
              <w:spacing w:line="240" w:lineRule="auto"/>
              <w:rPr>
                <w:lang w:val="en-GB" w:eastAsia="en-GB"/>
              </w:rPr>
            </w:pPr>
            <w:r w:rsidRPr="005D045F">
              <w:rPr>
                <w:lang w:val="en-GB" w:eastAsia="en-GB"/>
              </w:rPr>
              <w:t>Pain-point-led, recruiter and HR-friendly language</w:t>
            </w:r>
          </w:p>
        </w:tc>
      </w:tr>
      <w:tr w:rsidR="00051257" w:rsidRPr="005D045F" w14:paraId="1BC6463D" w14:textId="77777777" w:rsidTr="00C42FA6">
        <w:trPr>
          <w:trHeight w:val="397"/>
          <w:tblCellSpacing w:w="15" w:type="dxa"/>
        </w:trPr>
        <w:tc>
          <w:tcPr>
            <w:tcW w:w="0" w:type="auto"/>
            <w:vAlign w:val="center"/>
            <w:hideMark/>
          </w:tcPr>
          <w:p w14:paraId="63B9EA44" w14:textId="77777777" w:rsidR="005D045F" w:rsidRPr="005D045F" w:rsidRDefault="005D045F" w:rsidP="00C42FA6">
            <w:pPr>
              <w:spacing w:line="240" w:lineRule="auto"/>
              <w:rPr>
                <w:lang w:val="en-GB" w:eastAsia="en-GB"/>
              </w:rPr>
            </w:pPr>
            <w:r w:rsidRPr="005D045F">
              <w:rPr>
                <w:lang w:val="en-GB" w:eastAsia="en-GB"/>
              </w:rPr>
              <w:t>User journey</w:t>
            </w:r>
          </w:p>
        </w:tc>
        <w:tc>
          <w:tcPr>
            <w:tcW w:w="4400" w:type="dxa"/>
            <w:vAlign w:val="center"/>
            <w:hideMark/>
          </w:tcPr>
          <w:p w14:paraId="6E5D2737" w14:textId="77777777" w:rsidR="005D045F" w:rsidRPr="005D045F" w:rsidRDefault="005D045F" w:rsidP="00C42FA6">
            <w:pPr>
              <w:spacing w:line="240" w:lineRule="auto"/>
              <w:rPr>
                <w:lang w:val="en-GB" w:eastAsia="en-GB"/>
              </w:rPr>
            </w:pPr>
            <w:r w:rsidRPr="005D045F">
              <w:rPr>
                <w:lang w:val="en-GB" w:eastAsia="en-GB"/>
              </w:rPr>
              <w:t>Requires multiple clicks to find relevant info</w:t>
            </w:r>
          </w:p>
        </w:tc>
        <w:tc>
          <w:tcPr>
            <w:tcW w:w="4709" w:type="dxa"/>
            <w:vAlign w:val="center"/>
            <w:hideMark/>
          </w:tcPr>
          <w:p w14:paraId="06B65422" w14:textId="77777777" w:rsidR="005D045F" w:rsidRPr="005D045F" w:rsidRDefault="005D045F" w:rsidP="00C42FA6">
            <w:pPr>
              <w:spacing w:line="240" w:lineRule="auto"/>
              <w:rPr>
                <w:lang w:val="en-GB" w:eastAsia="en-GB"/>
              </w:rPr>
            </w:pPr>
            <w:r w:rsidRPr="005D045F">
              <w:rPr>
                <w:lang w:val="en-GB" w:eastAsia="en-GB"/>
              </w:rPr>
              <w:t>Sector and size-specific content visible on all pages</w:t>
            </w:r>
          </w:p>
        </w:tc>
      </w:tr>
      <w:tr w:rsidR="00051257" w:rsidRPr="005D045F" w14:paraId="0B6E178C" w14:textId="77777777" w:rsidTr="00C42FA6">
        <w:trPr>
          <w:trHeight w:val="397"/>
          <w:tblCellSpacing w:w="15" w:type="dxa"/>
        </w:trPr>
        <w:tc>
          <w:tcPr>
            <w:tcW w:w="0" w:type="auto"/>
            <w:vAlign w:val="center"/>
            <w:hideMark/>
          </w:tcPr>
          <w:p w14:paraId="20815A3E" w14:textId="77777777" w:rsidR="005D045F" w:rsidRPr="005D045F" w:rsidRDefault="005D045F" w:rsidP="00C42FA6">
            <w:pPr>
              <w:spacing w:line="240" w:lineRule="auto"/>
              <w:rPr>
                <w:lang w:val="en-GB" w:eastAsia="en-GB"/>
              </w:rPr>
            </w:pPr>
            <w:r w:rsidRPr="005D045F">
              <w:rPr>
                <w:lang w:val="en-GB" w:eastAsia="en-GB"/>
              </w:rPr>
              <w:t>CTA visibility</w:t>
            </w:r>
          </w:p>
        </w:tc>
        <w:tc>
          <w:tcPr>
            <w:tcW w:w="4400" w:type="dxa"/>
            <w:vAlign w:val="center"/>
            <w:hideMark/>
          </w:tcPr>
          <w:p w14:paraId="1D6FCC53" w14:textId="77777777" w:rsidR="005D045F" w:rsidRPr="005D045F" w:rsidRDefault="005D045F" w:rsidP="00C42FA6">
            <w:pPr>
              <w:spacing w:line="240" w:lineRule="auto"/>
              <w:rPr>
                <w:lang w:val="en-GB" w:eastAsia="en-GB"/>
              </w:rPr>
            </w:pPr>
            <w:r w:rsidRPr="005D045F">
              <w:rPr>
                <w:lang w:val="en-GB" w:eastAsia="en-GB"/>
              </w:rPr>
              <w:t>Generic or low visibility</w:t>
            </w:r>
          </w:p>
        </w:tc>
        <w:tc>
          <w:tcPr>
            <w:tcW w:w="4709" w:type="dxa"/>
            <w:vAlign w:val="center"/>
            <w:hideMark/>
          </w:tcPr>
          <w:p w14:paraId="64FE50C9" w14:textId="77777777" w:rsidR="005D045F" w:rsidRPr="005D045F" w:rsidRDefault="005D045F" w:rsidP="00C42FA6">
            <w:pPr>
              <w:spacing w:line="240" w:lineRule="auto"/>
              <w:rPr>
                <w:lang w:val="en-GB" w:eastAsia="en-GB"/>
              </w:rPr>
            </w:pPr>
            <w:r w:rsidRPr="005D045F">
              <w:rPr>
                <w:lang w:val="en-GB" w:eastAsia="en-GB"/>
              </w:rPr>
              <w:t>Embedded, context-specific CTAs throughout</w:t>
            </w:r>
          </w:p>
        </w:tc>
      </w:tr>
      <w:tr w:rsidR="00C42FA6" w:rsidRPr="005D045F" w14:paraId="775EF2A1" w14:textId="77777777" w:rsidTr="00C42FA6">
        <w:trPr>
          <w:trHeight w:val="397"/>
          <w:tblCellSpacing w:w="15" w:type="dxa"/>
        </w:trPr>
        <w:tc>
          <w:tcPr>
            <w:tcW w:w="0" w:type="auto"/>
            <w:vMerge w:val="restart"/>
            <w:vAlign w:val="center"/>
            <w:hideMark/>
          </w:tcPr>
          <w:p w14:paraId="198A1840" w14:textId="77777777" w:rsidR="00C42FA6" w:rsidRPr="005D045F" w:rsidRDefault="00C42FA6" w:rsidP="00C42FA6">
            <w:pPr>
              <w:spacing w:line="240" w:lineRule="auto"/>
              <w:rPr>
                <w:lang w:val="en-GB" w:eastAsia="en-GB"/>
              </w:rPr>
            </w:pPr>
            <w:r w:rsidRPr="005D045F">
              <w:rPr>
                <w:lang w:val="en-GB" w:eastAsia="en-GB"/>
              </w:rPr>
              <w:t>Conversion impact</w:t>
            </w:r>
          </w:p>
        </w:tc>
        <w:tc>
          <w:tcPr>
            <w:tcW w:w="4400" w:type="dxa"/>
            <w:vAlign w:val="center"/>
            <w:hideMark/>
          </w:tcPr>
          <w:p w14:paraId="61D1002D" w14:textId="77777777" w:rsidR="00C42FA6" w:rsidRPr="005D045F" w:rsidRDefault="00C42FA6" w:rsidP="00C42FA6">
            <w:pPr>
              <w:spacing w:line="240" w:lineRule="auto"/>
              <w:rPr>
                <w:lang w:val="en-GB" w:eastAsia="en-GB"/>
              </w:rPr>
            </w:pPr>
            <w:r w:rsidRPr="005D045F">
              <w:rPr>
                <w:lang w:val="en-GB" w:eastAsia="en-GB"/>
              </w:rPr>
              <w:t>High friction, passive browsing</w:t>
            </w:r>
          </w:p>
        </w:tc>
        <w:tc>
          <w:tcPr>
            <w:tcW w:w="4709" w:type="dxa"/>
            <w:vAlign w:val="center"/>
            <w:hideMark/>
          </w:tcPr>
          <w:p w14:paraId="2A00AFA4" w14:textId="77777777" w:rsidR="00C42FA6" w:rsidRPr="005D045F" w:rsidRDefault="00C42FA6" w:rsidP="00C42FA6">
            <w:pPr>
              <w:spacing w:line="240" w:lineRule="auto"/>
              <w:rPr>
                <w:lang w:val="en-GB" w:eastAsia="en-GB"/>
              </w:rPr>
            </w:pPr>
            <w:r w:rsidRPr="005D045F">
              <w:rPr>
                <w:lang w:val="en-GB" w:eastAsia="en-GB"/>
              </w:rPr>
              <w:t>Faster access, more relevance, stronger conversion potential</w:t>
            </w:r>
          </w:p>
        </w:tc>
      </w:tr>
      <w:tr w:rsidR="00C42FA6" w:rsidRPr="005D045F" w14:paraId="1F447E9B" w14:textId="77777777" w:rsidTr="00C42FA6">
        <w:trPr>
          <w:trHeight w:val="397"/>
          <w:tblCellSpacing w:w="15" w:type="dxa"/>
        </w:trPr>
        <w:tc>
          <w:tcPr>
            <w:tcW w:w="0" w:type="auto"/>
            <w:vMerge/>
            <w:vAlign w:val="center"/>
          </w:tcPr>
          <w:p w14:paraId="77CDFD39" w14:textId="77777777" w:rsidR="00C42FA6" w:rsidRPr="005D045F" w:rsidRDefault="00C42FA6" w:rsidP="00C42FA6">
            <w:pPr>
              <w:spacing w:line="240" w:lineRule="auto"/>
              <w:rPr>
                <w:lang w:val="en-GB" w:eastAsia="en-GB"/>
              </w:rPr>
            </w:pPr>
          </w:p>
        </w:tc>
        <w:tc>
          <w:tcPr>
            <w:tcW w:w="4400" w:type="dxa"/>
            <w:vAlign w:val="center"/>
          </w:tcPr>
          <w:p w14:paraId="347875EF" w14:textId="77777777" w:rsidR="00C42FA6" w:rsidRPr="005D045F" w:rsidRDefault="00C42FA6" w:rsidP="00C42FA6">
            <w:pPr>
              <w:spacing w:line="240" w:lineRule="auto"/>
              <w:rPr>
                <w:lang w:val="en-GB" w:eastAsia="en-GB"/>
              </w:rPr>
            </w:pPr>
          </w:p>
        </w:tc>
        <w:tc>
          <w:tcPr>
            <w:tcW w:w="4709" w:type="dxa"/>
            <w:vAlign w:val="center"/>
          </w:tcPr>
          <w:p w14:paraId="0C511FFA" w14:textId="66BA498B" w:rsidR="00C42FA6" w:rsidRPr="005D045F" w:rsidRDefault="00C42FA6" w:rsidP="00C42FA6">
            <w:pPr>
              <w:spacing w:line="240" w:lineRule="auto"/>
              <w:rPr>
                <w:lang w:val="en-GB" w:eastAsia="en-GB"/>
              </w:rPr>
            </w:pPr>
            <w:r>
              <w:rPr>
                <w:lang w:val="en-GB" w:eastAsia="en-GB"/>
              </w:rPr>
              <w:t xml:space="preserve">Solutions and Sector pages </w:t>
            </w:r>
            <w:r w:rsidR="00E131B4">
              <w:rPr>
                <w:lang w:val="en-GB" w:eastAsia="en-GB"/>
              </w:rPr>
              <w:t>written and designed as landing pages</w:t>
            </w:r>
          </w:p>
        </w:tc>
      </w:tr>
    </w:tbl>
    <w:p w14:paraId="4E5A910C" w14:textId="1285F850" w:rsidR="009B22EC" w:rsidRDefault="00001CD3" w:rsidP="00416BFE">
      <w:r>
        <w:rPr>
          <w:rFonts w:asciiTheme="majorHAnsi" w:hAnsiTheme="majorHAnsi" w:cstheme="majorHAnsi"/>
          <w:lang w:val="en-GB" w:eastAsia="en-GB"/>
        </w:rPr>
        <w:br/>
      </w:r>
    </w:p>
    <w:p w14:paraId="011422C2" w14:textId="78DDBFAC" w:rsidR="00901B44" w:rsidRPr="00E131B4" w:rsidRDefault="00D96F41" w:rsidP="00F004CB">
      <w:pPr>
        <w:rPr>
          <w:b/>
          <w:bCs/>
        </w:rPr>
      </w:pPr>
      <w:r>
        <w:lastRenderedPageBreak/>
        <w:br/>
      </w:r>
      <w:r>
        <w:br/>
      </w:r>
      <w:r w:rsidR="00085162" w:rsidRPr="00E131B4">
        <w:rPr>
          <w:b/>
          <w:bCs/>
          <w:noProof/>
        </w:rPr>
        <mc:AlternateContent>
          <mc:Choice Requires="wps">
            <w:drawing>
              <wp:anchor distT="0" distB="0" distL="114300" distR="114300" simplePos="0" relativeHeight="251658752" behindDoc="0" locked="0" layoutInCell="1" allowOverlap="1" wp14:anchorId="31586A10" wp14:editId="2C592273">
                <wp:simplePos x="0" y="0"/>
                <wp:positionH relativeFrom="column">
                  <wp:posOffset>12329327</wp:posOffset>
                </wp:positionH>
                <wp:positionV relativeFrom="paragraph">
                  <wp:posOffset>0</wp:posOffset>
                </wp:positionV>
                <wp:extent cx="5042104" cy="5227521"/>
                <wp:effectExtent l="0" t="0" r="0" b="0"/>
                <wp:wrapNone/>
                <wp:docPr id="5" name="TextBox 4">
                  <a:extLst xmlns:a="http://schemas.openxmlformats.org/drawingml/2006/main">
                    <a:ext uri="{FF2B5EF4-FFF2-40B4-BE49-F238E27FC236}">
                      <a16:creationId xmlns:a16="http://schemas.microsoft.com/office/drawing/2014/main" id="{BA7F8E58-F70E-F134-1FCE-1D82B7D497AC}"/>
                    </a:ext>
                  </a:extLst>
                </wp:docPr>
                <wp:cNvGraphicFramePr/>
                <a:graphic xmlns:a="http://schemas.openxmlformats.org/drawingml/2006/main">
                  <a:graphicData uri="http://schemas.microsoft.com/office/word/2010/wordprocessingShape">
                    <wps:wsp>
                      <wps:cNvSpPr txBox="1"/>
                      <wps:spPr>
                        <a:xfrm>
                          <a:off x="0" y="0"/>
                          <a:ext cx="5042104" cy="5227521"/>
                        </a:xfrm>
                        <a:prstGeom prst="rect">
                          <a:avLst/>
                        </a:prstGeom>
                        <a:noFill/>
                      </wps:spPr>
                      <wps:txbx>
                        <w:txbxContent>
                          <w:p w14:paraId="46F70316" w14:textId="77777777" w:rsidR="00085162" w:rsidRDefault="00085162" w:rsidP="00085162">
                            <w:pPr>
                              <w:spacing w:line="360" w:lineRule="auto"/>
                              <w:rPr>
                                <w:rFonts w:ascii="Aptos" w:eastAsia="MS Mincho" w:hAnsi="Aptos"/>
                                <w:b/>
                                <w:bCs/>
                                <w:color w:val="000000"/>
                                <w:kern w:val="24"/>
                                <w:sz w:val="32"/>
                                <w:szCs w:val="32"/>
                              </w:rPr>
                            </w:pPr>
                            <w:r>
                              <w:rPr>
                                <w:rFonts w:ascii="Aptos" w:eastAsia="MS Mincho" w:hAnsi="Aptos"/>
                                <w:b/>
                                <w:bCs/>
                                <w:color w:val="000000"/>
                                <w:kern w:val="24"/>
                                <w:sz w:val="32"/>
                                <w:szCs w:val="32"/>
                              </w:rPr>
                              <w:t xml:space="preserve">Goals </w:t>
                            </w:r>
                            <w:r>
                              <w:rPr>
                                <w:rFonts w:ascii="Aptos" w:eastAsia="MS Mincho" w:hAnsi="Aptos"/>
                                <w:b/>
                                <w:bCs/>
                                <w:color w:val="000000"/>
                                <w:kern w:val="24"/>
                                <w:sz w:val="32"/>
                                <w:szCs w:val="32"/>
                              </w:rPr>
                              <w:br/>
                              <w:t xml:space="preserve">- </w:t>
                            </w:r>
                            <w:r>
                              <w:rPr>
                                <w:rFonts w:ascii="Aptos" w:eastAsia="+mn-ea" w:hAnsi="Aptos" w:cs="Calibri"/>
                                <w:b/>
                                <w:bCs/>
                                <w:color w:val="000000"/>
                                <w:kern w:val="24"/>
                                <w:sz w:val="32"/>
                                <w:szCs w:val="32"/>
                              </w:rPr>
                              <w:t xml:space="preserve">Improved user journey - faster access to relevant info for each audience type + better </w:t>
                            </w:r>
                            <w:proofErr w:type="spellStart"/>
                            <w:r>
                              <w:rPr>
                                <w:rFonts w:ascii="Aptos" w:eastAsia="+mn-ea" w:hAnsi="Aptos" w:cs="Calibri"/>
                                <w:b/>
                                <w:bCs/>
                                <w:color w:val="000000"/>
                                <w:kern w:val="24"/>
                                <w:sz w:val="32"/>
                                <w:szCs w:val="32"/>
                              </w:rPr>
                              <w:t>messging</w:t>
                            </w:r>
                            <w:proofErr w:type="spellEnd"/>
                            <w:r>
                              <w:rPr>
                                <w:rFonts w:ascii="Aptos" w:eastAsia="+mn-ea" w:hAnsi="Aptos" w:cs="Calibri"/>
                                <w:b/>
                                <w:bCs/>
                                <w:color w:val="000000"/>
                                <w:kern w:val="24"/>
                                <w:sz w:val="32"/>
                                <w:szCs w:val="32"/>
                              </w:rPr>
                              <w:br/>
                              <w:t>- Increased SEO visibility - better keyword coverage for recruitment advertising, ATS, careers sites</w:t>
                            </w:r>
                            <w:r>
                              <w:rPr>
                                <w:rFonts w:ascii="Aptos" w:eastAsia="+mn-ea" w:hAnsi="Aptos" w:cs="Calibri"/>
                                <w:b/>
                                <w:bCs/>
                                <w:color w:val="000000"/>
                                <w:kern w:val="24"/>
                                <w:sz w:val="32"/>
                                <w:szCs w:val="32"/>
                              </w:rPr>
                              <w:br/>
                              <w:t>- Higher conversion potential - targeted CTAs and simplified lead capture</w:t>
                            </w:r>
                            <w:r>
                              <w:rPr>
                                <w:rFonts w:ascii="Aptos" w:eastAsia="+mn-ea" w:hAnsi="Aptos" w:cs="Calibri"/>
                                <w:b/>
                                <w:bCs/>
                                <w:color w:val="000000"/>
                                <w:kern w:val="24"/>
                                <w:sz w:val="32"/>
                                <w:szCs w:val="32"/>
                              </w:rPr>
                              <w:br/>
                              <w:t>- Tailored messaging - every page explicitly addresses four key sectors and three organisation size bands</w:t>
                            </w:r>
                            <w:r>
                              <w:rPr>
                                <w:rFonts w:ascii="Aptos" w:eastAsia="+mn-ea" w:hAnsi="Aptos" w:cs="Calibri"/>
                                <w:b/>
                                <w:bCs/>
                                <w:color w:val="000000"/>
                                <w:kern w:val="24"/>
                                <w:sz w:val="32"/>
                                <w:szCs w:val="32"/>
                              </w:rPr>
                              <w:br/>
                              <w:t>- Reduced friction - fewer clicks, no new tabs, clear content hierarchy</w:t>
                            </w:r>
                          </w:p>
                          <w:p w14:paraId="0D3E2C20" w14:textId="77777777" w:rsidR="00085162" w:rsidRDefault="00085162" w:rsidP="00085162">
                            <w:pPr>
                              <w:spacing w:line="360" w:lineRule="auto"/>
                              <w:rPr>
                                <w:rFonts w:ascii="Aptos" w:eastAsia="+mn-ea" w:hAnsi="Aptos" w:cs="Calibri"/>
                                <w:b/>
                                <w:bCs/>
                                <w:color w:val="000000"/>
                                <w:kern w:val="24"/>
                                <w:sz w:val="32"/>
                                <w:szCs w:val="32"/>
                              </w:rPr>
                            </w:pPr>
                            <w:r>
                              <w:rPr>
                                <w:rFonts w:ascii="Aptos" w:eastAsia="+mn-ea" w:hAnsi="Aptos" w:cs="Calibri"/>
                                <w:b/>
                                <w:bCs/>
                                <w:color w:val="000000"/>
                                <w:kern w:val="24"/>
                                <w:sz w:val="32"/>
                                <w:szCs w:val="32"/>
                              </w:rPr>
                              <w:t xml:space="preserve">- Easier updating - new core pages </w:t>
                            </w:r>
                            <w:proofErr w:type="gramStart"/>
                            <w:r>
                              <w:rPr>
                                <w:rFonts w:ascii="Aptos" w:eastAsia="+mn-ea" w:hAnsi="Aptos" w:cs="Calibri"/>
                                <w:b/>
                                <w:bCs/>
                                <w:color w:val="000000"/>
                                <w:kern w:val="24"/>
                                <w:sz w:val="32"/>
                                <w:szCs w:val="32"/>
                              </w:rPr>
                              <w:t>uses</w:t>
                            </w:r>
                            <w:proofErr w:type="gramEnd"/>
                            <w:r>
                              <w:rPr>
                                <w:rFonts w:ascii="Aptos" w:eastAsia="+mn-ea" w:hAnsi="Aptos" w:cs="Calibri"/>
                                <w:b/>
                                <w:bCs/>
                                <w:color w:val="000000"/>
                                <w:kern w:val="24"/>
                                <w:sz w:val="32"/>
                                <w:szCs w:val="32"/>
                              </w:rPr>
                              <w:t xml:space="preserve"> standard page builder  </w:t>
                            </w:r>
                          </w:p>
                        </w:txbxContent>
                      </wps:txbx>
                      <wps:bodyPr wrap="square">
                        <a:spAutoFit/>
                      </wps:bodyPr>
                    </wps:wsp>
                  </a:graphicData>
                </a:graphic>
              </wp:anchor>
            </w:drawing>
          </mc:Choice>
          <mc:Fallback>
            <w:pict>
              <v:shapetype w14:anchorId="31586A10" id="_x0000_t202" coordsize="21600,21600" o:spt="202" path="m,l,21600r21600,l21600,xe">
                <v:stroke joinstyle="miter"/>
                <v:path gradientshapeok="t" o:connecttype="rect"/>
              </v:shapetype>
              <v:shape id="TextBox 4" o:spid="_x0000_s1026" type="#_x0000_t202" style="position:absolute;margin-left:970.8pt;margin-top:0;width:397pt;height:411.6pt;z-index:2516587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" filled="f" stroked="f">
                <v:textbox style="mso-fit-shape-to-text:t">
                  <w:txbxContent>
                    <w:p w14:paraId="46F70316" w14:textId="77777777" w:rsidR="00085162" w:rsidRDefault="00085162" w:rsidP="00085162">
                      <w:pPr>
                        <w:spacing w:line="360" w:lineRule="auto"/>
                        <w:rPr>
                          <w:rFonts w:ascii="Aptos" w:eastAsia="MS Mincho" w:hAnsi="Aptos"/>
                          <w:b/>
                          <w:bCs/>
                          <w:color w:val="000000"/>
                          <w:kern w:val="24"/>
                          <w:sz w:val="32"/>
                          <w:szCs w:val="32"/>
                        </w:rPr>
                      </w:pPr>
                      <w:r>
                        <w:rPr>
                          <w:rFonts w:ascii="Aptos" w:eastAsia="MS Mincho" w:hAnsi="Aptos"/>
                          <w:b/>
                          <w:bCs/>
                          <w:color w:val="000000"/>
                          <w:kern w:val="24"/>
                          <w:sz w:val="32"/>
                          <w:szCs w:val="32"/>
                        </w:rPr>
                        <w:t xml:space="preserve">Goals </w:t>
                      </w:r>
                      <w:r>
                        <w:rPr>
                          <w:rFonts w:ascii="Aptos" w:eastAsia="MS Mincho" w:hAnsi="Aptos"/>
                          <w:b/>
                          <w:bCs/>
                          <w:color w:val="000000"/>
                          <w:kern w:val="24"/>
                          <w:sz w:val="32"/>
                          <w:szCs w:val="32"/>
                        </w:rPr>
                        <w:br/>
                        <w:t xml:space="preserve">- </w:t>
                      </w:r>
                      <w:r>
                        <w:rPr>
                          <w:rFonts w:ascii="Aptos" w:eastAsia="+mn-ea" w:hAnsi="Aptos" w:cs="Calibri"/>
                          <w:b/>
                          <w:bCs/>
                          <w:color w:val="000000"/>
                          <w:kern w:val="24"/>
                          <w:sz w:val="32"/>
                          <w:szCs w:val="32"/>
                        </w:rPr>
                        <w:t xml:space="preserve">Improved user journey - faster access to relevant info for each audience type + better </w:t>
                      </w:r>
                      <w:proofErr w:type="spellStart"/>
                      <w:r>
                        <w:rPr>
                          <w:rFonts w:ascii="Aptos" w:eastAsia="+mn-ea" w:hAnsi="Aptos" w:cs="Calibri"/>
                          <w:b/>
                          <w:bCs/>
                          <w:color w:val="000000"/>
                          <w:kern w:val="24"/>
                          <w:sz w:val="32"/>
                          <w:szCs w:val="32"/>
                        </w:rPr>
                        <w:t>messging</w:t>
                      </w:r>
                      <w:proofErr w:type="spellEnd"/>
                      <w:r>
                        <w:rPr>
                          <w:rFonts w:ascii="Aptos" w:eastAsia="+mn-ea" w:hAnsi="Aptos" w:cs="Calibri"/>
                          <w:b/>
                          <w:bCs/>
                          <w:color w:val="000000"/>
                          <w:kern w:val="24"/>
                          <w:sz w:val="32"/>
                          <w:szCs w:val="32"/>
                        </w:rPr>
                        <w:br/>
                        <w:t>- Increased SEO visibility - better keyword coverage for recruitment advertising, ATS, careers sites</w:t>
                      </w:r>
                      <w:r>
                        <w:rPr>
                          <w:rFonts w:ascii="Aptos" w:eastAsia="+mn-ea" w:hAnsi="Aptos" w:cs="Calibri"/>
                          <w:b/>
                          <w:bCs/>
                          <w:color w:val="000000"/>
                          <w:kern w:val="24"/>
                          <w:sz w:val="32"/>
                          <w:szCs w:val="32"/>
                        </w:rPr>
                        <w:br/>
                        <w:t>- Higher conversion potential - targeted CTAs and simplified lead capture</w:t>
                      </w:r>
                      <w:r>
                        <w:rPr>
                          <w:rFonts w:ascii="Aptos" w:eastAsia="+mn-ea" w:hAnsi="Aptos" w:cs="Calibri"/>
                          <w:b/>
                          <w:bCs/>
                          <w:color w:val="000000"/>
                          <w:kern w:val="24"/>
                          <w:sz w:val="32"/>
                          <w:szCs w:val="32"/>
                        </w:rPr>
                        <w:br/>
                        <w:t>- Tailored messaging - every page explicitly addresses four key sectors and three organisation size bands</w:t>
                      </w:r>
                      <w:r>
                        <w:rPr>
                          <w:rFonts w:ascii="Aptos" w:eastAsia="+mn-ea" w:hAnsi="Aptos" w:cs="Calibri"/>
                          <w:b/>
                          <w:bCs/>
                          <w:color w:val="000000"/>
                          <w:kern w:val="24"/>
                          <w:sz w:val="32"/>
                          <w:szCs w:val="32"/>
                        </w:rPr>
                        <w:br/>
                        <w:t>- Reduced friction - fewer clicks, no new tabs, clear content hierarchy</w:t>
                      </w:r>
                    </w:p>
                    <w:p w14:paraId="0D3E2C20" w14:textId="77777777" w:rsidR="00085162" w:rsidRDefault="00085162" w:rsidP="00085162">
                      <w:pPr>
                        <w:spacing w:line="360" w:lineRule="auto"/>
                        <w:rPr>
                          <w:rFonts w:ascii="Aptos" w:eastAsia="+mn-ea" w:hAnsi="Aptos" w:cs="Calibri"/>
                          <w:b/>
                          <w:bCs/>
                          <w:color w:val="000000"/>
                          <w:kern w:val="24"/>
                          <w:sz w:val="32"/>
                          <w:szCs w:val="32"/>
                        </w:rPr>
                      </w:pPr>
                      <w:r>
                        <w:rPr>
                          <w:rFonts w:ascii="Aptos" w:eastAsia="+mn-ea" w:hAnsi="Aptos" w:cs="Calibri"/>
                          <w:b/>
                          <w:bCs/>
                          <w:color w:val="000000"/>
                          <w:kern w:val="24"/>
                          <w:sz w:val="32"/>
                          <w:szCs w:val="32"/>
                        </w:rPr>
                        <w:t xml:space="preserve">- Easier updating - new core pages </w:t>
                      </w:r>
                      <w:proofErr w:type="gramStart"/>
                      <w:r>
                        <w:rPr>
                          <w:rFonts w:ascii="Aptos" w:eastAsia="+mn-ea" w:hAnsi="Aptos" w:cs="Calibri"/>
                          <w:b/>
                          <w:bCs/>
                          <w:color w:val="000000"/>
                          <w:kern w:val="24"/>
                          <w:sz w:val="32"/>
                          <w:szCs w:val="32"/>
                        </w:rPr>
                        <w:t>uses</w:t>
                      </w:r>
                      <w:proofErr w:type="gramEnd"/>
                      <w:r>
                        <w:rPr>
                          <w:rFonts w:ascii="Aptos" w:eastAsia="+mn-ea" w:hAnsi="Aptos" w:cs="Calibri"/>
                          <w:b/>
                          <w:bCs/>
                          <w:color w:val="000000"/>
                          <w:kern w:val="24"/>
                          <w:sz w:val="32"/>
                          <w:szCs w:val="32"/>
                        </w:rPr>
                        <w:t xml:space="preserve"> standard page builder  </w:t>
                      </w:r>
                    </w:p>
                  </w:txbxContent>
                </v:textbox>
              </v:shape>
            </w:pict>
          </mc:Fallback>
        </mc:AlternateContent>
      </w:r>
      <w:r w:rsidR="00A42265" w:rsidRPr="00E131B4">
        <w:rPr>
          <w:b/>
          <w:bCs/>
        </w:rPr>
        <w:t xml:space="preserve">Proposed </w:t>
      </w:r>
      <w:r w:rsidR="00085162" w:rsidRPr="00E131B4">
        <w:rPr>
          <w:b/>
          <w:bCs/>
        </w:rPr>
        <w:t>Content</w:t>
      </w:r>
      <w:r w:rsidR="00A42265" w:rsidRPr="00E131B4">
        <w:rPr>
          <w:b/>
          <w:bCs/>
        </w:rPr>
        <w:t xml:space="preserve"> Structure </w:t>
      </w:r>
    </w:p>
    <w:p w14:paraId="4236B1C9" w14:textId="176263DB" w:rsidR="00901B44" w:rsidRPr="00D16AE2" w:rsidRDefault="00A42265" w:rsidP="00D16AE2">
      <w:r w:rsidRPr="00D16AE2">
        <w:t>1. Home Page</w:t>
      </w:r>
      <w:r w:rsidR="00E131B4">
        <w:br/>
      </w:r>
      <w:r w:rsidRPr="00D16AE2">
        <w:br/>
        <w:t>Format: Modular, scannable, CTA-driven</w:t>
      </w:r>
      <w:r w:rsidRPr="00D16AE2">
        <w:br/>
        <w:t>Sections:</w:t>
      </w:r>
      <w:r w:rsidRPr="00D16AE2">
        <w:br/>
        <w:t>- Hero with clear value proposition and CTA</w:t>
      </w:r>
      <w:r w:rsidRPr="00D16AE2">
        <w:br/>
        <w:t>- Summary of three Solutions pages (Talent Attraction, ATS, Careers Sites)</w:t>
      </w:r>
      <w:r w:rsidRPr="00D16AE2">
        <w:br/>
        <w:t>- Sector highlights (Charity, Public, Private, HE)</w:t>
      </w:r>
      <w:r w:rsidRPr="00D16AE2">
        <w:br/>
        <w:t>- Size-based solutions (Small, Mid-sized, Large orgs)</w:t>
      </w:r>
      <w:r w:rsidRPr="00D16AE2">
        <w:br/>
        <w:t>- Key proof points and logos</w:t>
      </w:r>
      <w:r w:rsidRPr="00D16AE2">
        <w:br/>
      </w:r>
      <w:r w:rsidR="00E131B4" w:rsidRPr="00E131B4">
        <w:rPr>
          <w:color w:val="FF0000"/>
        </w:rPr>
        <w:t>- Embedded lead form?</w:t>
      </w:r>
      <w:r w:rsidRPr="00D16AE2">
        <w:br/>
      </w:r>
      <w:r w:rsidRPr="00090BEB">
        <w:rPr>
          <w:color w:val="FF0000"/>
        </w:rPr>
        <w:t>- FAQs</w:t>
      </w:r>
      <w:r w:rsidR="00090BEB" w:rsidRPr="00090BEB">
        <w:rPr>
          <w:color w:val="FF0000"/>
        </w:rPr>
        <w:t>?</w:t>
      </w:r>
      <w:r w:rsidRPr="00D16AE2">
        <w:br/>
      </w:r>
    </w:p>
    <w:p w14:paraId="479F55F0" w14:textId="78D1EBF7" w:rsidR="00901B44" w:rsidRPr="00D16AE2" w:rsidRDefault="00A42265" w:rsidP="00D16AE2">
      <w:r w:rsidRPr="00D16AE2">
        <w:t>2. Talent Attraction (Recruitment Advertising) Page</w:t>
      </w:r>
      <w:r w:rsidR="00E131B4">
        <w:br/>
      </w:r>
      <w:r w:rsidRPr="00D16AE2">
        <w:br/>
        <w:t>Format: Single high-performing landing page</w:t>
      </w:r>
      <w:r w:rsidRPr="00D16AE2">
        <w:br/>
        <w:t>Structure:</w:t>
      </w:r>
      <w:r w:rsidRPr="00D16AE2">
        <w:br/>
        <w:t>- SEO-optimised H1 and introduction</w:t>
      </w:r>
      <w:r w:rsidRPr="00D16AE2">
        <w:br/>
        <w:t>- Core service breakdown (job boards, ad copywriting, social media, etc.)</w:t>
      </w:r>
      <w:r w:rsidRPr="00D16AE2">
        <w:br/>
        <w:t>- EDI and employer branding integration</w:t>
      </w:r>
      <w:r w:rsidRPr="00D16AE2">
        <w:br/>
        <w:t>- Sector-specific sections (Charity, Public, Private, HE)</w:t>
      </w:r>
      <w:r w:rsidRPr="00D16AE2">
        <w:br/>
        <w:t>- Organisation size sections (Small, Mid, Large)</w:t>
      </w:r>
      <w:r w:rsidRPr="00D16AE2">
        <w:br/>
        <w:t>- Testimonials and metrics</w:t>
      </w:r>
      <w:r w:rsidRPr="00D16AE2">
        <w:br/>
      </w:r>
      <w:r w:rsidRPr="00E131B4">
        <w:rPr>
          <w:color w:val="auto"/>
        </w:rPr>
        <w:t>- Embedded lead form</w:t>
      </w:r>
      <w:r w:rsidRPr="00E131B4">
        <w:rPr>
          <w:color w:val="auto"/>
        </w:rPr>
        <w:br/>
      </w:r>
      <w:r w:rsidRPr="00D16AE2">
        <w:t>- FAQs</w:t>
      </w:r>
      <w:r w:rsidRPr="00D16AE2">
        <w:br/>
      </w:r>
    </w:p>
    <w:p w14:paraId="045CC033" w14:textId="5F41FBD7" w:rsidR="00901B44" w:rsidRPr="00D16AE2" w:rsidRDefault="00A42265" w:rsidP="00D16AE2">
      <w:r w:rsidRPr="00D16AE2">
        <w:t>3. Charity Sector Page</w:t>
      </w:r>
      <w:r w:rsidR="00E131B4">
        <w:br/>
      </w:r>
      <w:r w:rsidRPr="00D16AE2">
        <w:br/>
        <w:t>Format: Standalone landing page for high-intent traffic</w:t>
      </w:r>
      <w:r w:rsidRPr="00D16AE2">
        <w:br/>
        <w:t>Content Highlights:</w:t>
      </w:r>
      <w:r w:rsidRPr="00D16AE2">
        <w:br/>
        <w:t>- Frictionless intro + hero copy</w:t>
      </w:r>
      <w:r w:rsidRPr="00D16AE2">
        <w:br/>
        <w:t>- Integrated Talent Attraction, ATS, and Careers Site support</w:t>
      </w:r>
      <w:r w:rsidRPr="00D16AE2">
        <w:br/>
        <w:t>- Copy structured by:</w:t>
      </w:r>
      <w:r w:rsidRPr="00D16AE2">
        <w:br/>
        <w:t xml:space="preserve">  - Sub-sector (e.g. hospices, housing, education)</w:t>
      </w:r>
      <w:r w:rsidRPr="00D16AE2">
        <w:br/>
        <w:t xml:space="preserve">  - Org size (small/local, mid-sized, large/national)</w:t>
      </w:r>
      <w:r w:rsidRPr="00D16AE2">
        <w:br/>
        <w:t>- Real case studies and quotes</w:t>
      </w:r>
      <w:r w:rsidRPr="00D16AE2">
        <w:br/>
        <w:t>- CTAs (Book consultation, Download toolkit, Post job)</w:t>
      </w:r>
      <w:r w:rsidRPr="00D16AE2">
        <w:br/>
        <w:t xml:space="preserve">- Embedded lead </w:t>
      </w:r>
      <w:r w:rsidR="00E131B4">
        <w:t>form</w:t>
      </w:r>
      <w:r w:rsidR="00090BEB">
        <w:br/>
        <w:t xml:space="preserve">- </w:t>
      </w:r>
      <w:r w:rsidRPr="00D16AE2">
        <w:t>FAQs</w:t>
      </w:r>
      <w:r w:rsidRPr="00D16AE2">
        <w:br/>
      </w:r>
    </w:p>
    <w:p w14:paraId="3B02129A" w14:textId="77777777" w:rsidR="00CE0DBD" w:rsidRDefault="00CE0DBD" w:rsidP="00D16AE2"/>
    <w:p w14:paraId="43128505" w14:textId="77777777" w:rsidR="003E2B78" w:rsidRPr="003E2B78" w:rsidRDefault="00A42265" w:rsidP="00E131B4">
      <w:pPr>
        <w:rPr>
          <w:rFonts w:eastAsia="Cew hood" w:cs="Calibri"/>
          <w:color w:val="auto"/>
          <w:sz w:val="82"/>
          <w:szCs w:val="82"/>
          <w:lang w:eastAsia="en-GB"/>
        </w:rPr>
      </w:pPr>
      <w:r w:rsidRPr="00D16AE2">
        <w:br w:type="page"/>
      </w:r>
      <w:r w:rsidR="003E2B78" w:rsidRPr="003E2B78">
        <w:rPr>
          <w:rFonts w:eastAsia="Cew hood" w:cs="Calibri"/>
          <w:color w:val="auto"/>
          <w:sz w:val="82"/>
          <w:szCs w:val="82"/>
          <w:lang w:eastAsia="en-GB"/>
        </w:rPr>
        <w:lastRenderedPageBreak/>
        <w:t>The copy</w:t>
      </w:r>
    </w:p>
    <w:p w14:paraId="3885F85E" w14:textId="77777777" w:rsidR="003E2B78" w:rsidRPr="003E2B78" w:rsidRDefault="003E2B78" w:rsidP="003E2B78">
      <w:pPr>
        <w:rPr>
          <w:rFonts w:eastAsia="Cew hood" w:cs="Calibri"/>
          <w:color w:val="auto"/>
          <w:lang w:eastAsia="en-GB"/>
        </w:rPr>
      </w:pPr>
    </w:p>
    <w:p w14:paraId="0696090A" w14:textId="77777777" w:rsidR="003E2B78" w:rsidRPr="003E2B78" w:rsidRDefault="003E2B78" w:rsidP="003E2B78">
      <w:pPr>
        <w:rPr>
          <w:rFonts w:eastAsia="Cew hood" w:cs="Calibri"/>
          <w:color w:val="auto"/>
          <w:lang w:eastAsia="en-GB"/>
        </w:rPr>
      </w:pPr>
    </w:p>
    <w:p w14:paraId="44E584C5" w14:textId="77777777" w:rsidR="003E2B78" w:rsidRPr="003E2B78" w:rsidRDefault="003E2B78" w:rsidP="003E2B78">
      <w:pPr>
        <w:rPr>
          <w:rFonts w:eastAsia="Cew hood" w:cs="Calibri"/>
          <w:color w:val="auto"/>
          <w:lang w:eastAsia="en-GB"/>
        </w:rPr>
      </w:pPr>
    </w:p>
    <w:p w14:paraId="342365FD" w14:textId="77777777" w:rsidR="003E2B78" w:rsidRPr="003E2B78" w:rsidRDefault="003E2B78" w:rsidP="003E2B78">
      <w:pPr>
        <w:rPr>
          <w:rFonts w:eastAsia="Cew hood" w:cs="Calibri"/>
          <w:color w:val="auto"/>
          <w:lang w:eastAsia="en-GB"/>
        </w:rPr>
      </w:pPr>
    </w:p>
    <w:p w14:paraId="4D0C6E61" w14:textId="77777777" w:rsidR="003E2B78" w:rsidRPr="003E2B78" w:rsidRDefault="003E2B78" w:rsidP="003E2B78">
      <w:pPr>
        <w:rPr>
          <w:rFonts w:eastAsia="Cew hood" w:cs="Calibri"/>
          <w:color w:val="auto"/>
          <w:lang w:eastAsia="en-GB"/>
        </w:rPr>
      </w:pPr>
    </w:p>
    <w:p w14:paraId="70F36669" w14:textId="77777777" w:rsidR="003E2B78" w:rsidRPr="003E2B78" w:rsidRDefault="003E2B78" w:rsidP="003E2B78">
      <w:pPr>
        <w:rPr>
          <w:rFonts w:eastAsia="Cew hood" w:cs="Calibri"/>
          <w:color w:val="auto"/>
          <w:lang w:eastAsia="en-GB"/>
        </w:rPr>
      </w:pPr>
    </w:p>
    <w:p w14:paraId="44ACCEEB" w14:textId="77777777" w:rsidR="003E2B78" w:rsidRPr="003E2B78" w:rsidRDefault="003E2B78" w:rsidP="003E2B78">
      <w:pPr>
        <w:spacing w:before="100" w:beforeAutospacing="1" w:after="100" w:afterAutospacing="1" w:line="240" w:lineRule="auto"/>
        <w:outlineLvl w:val="3"/>
        <w:rPr>
          <w:rFonts w:eastAsia="Times New Roman" w:cs="Calibri"/>
          <w:b/>
          <w:bCs/>
          <w:color w:val="auto"/>
          <w:sz w:val="24"/>
          <w:szCs w:val="24"/>
          <w:lang w:val="en-GB" w:eastAsia="en-GB"/>
        </w:rPr>
      </w:pPr>
    </w:p>
    <w:p w14:paraId="348AE21E" w14:textId="77777777" w:rsidR="003E2B78" w:rsidRPr="003E2B78" w:rsidRDefault="003E2B78" w:rsidP="003E2B78">
      <w:pPr>
        <w:rPr>
          <w:rFonts w:eastAsia="Cew hood" w:cs="Calibri"/>
          <w:color w:val="auto"/>
          <w:lang w:eastAsia="en-GB"/>
        </w:rPr>
      </w:pPr>
      <w:r w:rsidRPr="003E2B78">
        <w:rPr>
          <w:rFonts w:eastAsia="Cew hood" w:cs="Calibri"/>
          <w:color w:val="auto"/>
          <w:lang w:eastAsia="en-GB"/>
        </w:rPr>
        <w:br w:type="page"/>
      </w:r>
    </w:p>
    <w:p w14:paraId="5935474B" w14:textId="6891BB48" w:rsidR="005935C4" w:rsidRPr="003E2B78" w:rsidRDefault="00C215CC" w:rsidP="005935C4">
      <w:pPr>
        <w:rPr>
          <w:rFonts w:eastAsia="Cew hood" w:cs="Calibri"/>
          <w:color w:val="auto"/>
          <w:sz w:val="82"/>
          <w:szCs w:val="82"/>
          <w:lang w:eastAsia="en-GB"/>
        </w:rPr>
      </w:pPr>
      <w:r>
        <w:rPr>
          <w:rFonts w:eastAsia="Cew hood" w:cs="Calibri"/>
          <w:color w:val="auto"/>
          <w:sz w:val="82"/>
          <w:szCs w:val="82"/>
          <w:lang w:eastAsia="en-GB"/>
        </w:rPr>
        <w:lastRenderedPageBreak/>
        <w:t>Home page</w:t>
      </w:r>
    </w:p>
    <w:p w14:paraId="6BFCE17C" w14:textId="77777777" w:rsidR="005935C4" w:rsidRPr="003E2B78" w:rsidRDefault="005935C4" w:rsidP="005935C4">
      <w:pPr>
        <w:rPr>
          <w:rFonts w:eastAsia="Cew hood" w:cs="Calibri"/>
          <w:color w:val="auto"/>
          <w:lang w:eastAsia="en-GB"/>
        </w:rPr>
      </w:pPr>
    </w:p>
    <w:p w14:paraId="4F115D15" w14:textId="57C85CEA" w:rsidR="00C215CC" w:rsidRDefault="00C215CC">
      <w:pPr>
        <w:rPr>
          <w:rFonts w:eastAsia="Cew hood" w:cs="Calibri"/>
          <w:color w:val="auto"/>
          <w:lang w:eastAsia="en-GB"/>
        </w:rPr>
      </w:pPr>
      <w:r>
        <w:rPr>
          <w:rFonts w:eastAsia="Cew hood" w:cs="Calibri"/>
          <w:color w:val="auto"/>
          <w:lang w:eastAsia="en-GB"/>
        </w:rPr>
        <w:br w:type="page"/>
      </w:r>
    </w:p>
    <w:p w14:paraId="3CA15C2B" w14:textId="77777777" w:rsidR="005935C4" w:rsidRDefault="005935C4">
      <w:pPr>
        <w:rPr>
          <w:rFonts w:eastAsia="Cew hood" w:cs="Calibri"/>
          <w:color w:val="auto"/>
          <w:lang w:eastAsia="en-GB"/>
        </w:rPr>
      </w:pPr>
    </w:p>
    <w:p w14:paraId="11ADF24E" w14:textId="77777777" w:rsidR="003E2B78" w:rsidRPr="003E2B78" w:rsidRDefault="003E2B78" w:rsidP="003E2B78">
      <w:pPr>
        <w:rPr>
          <w:rFonts w:eastAsia="Cew hood" w:cs="Calibri"/>
          <w:color w:val="auto"/>
          <w:lang w:eastAsia="en-GB"/>
        </w:rPr>
      </w:pPr>
    </w:p>
    <w:p w14:paraId="682CD3B4" w14:textId="50A49795" w:rsidR="003E2B78" w:rsidRPr="003E2B78" w:rsidRDefault="003E2B78" w:rsidP="003E2B78">
      <w:pPr>
        <w:keepNext/>
        <w:keepLines/>
        <w:spacing w:before="200" w:after="0"/>
        <w:outlineLvl w:val="1"/>
        <w:rPr>
          <w:rFonts w:eastAsia="Cew hood" w:cs="Calibri"/>
          <w:b/>
          <w:bCs/>
          <w:color w:val="4F81BD" w:themeColor="accent1"/>
          <w:sz w:val="24"/>
          <w:szCs w:val="24"/>
          <w:lang w:eastAsia="en-GB"/>
        </w:rPr>
      </w:pPr>
      <w:bookmarkStart w:id="0" w:name="_heading=h.2bb7c7gnroc0" w:colFirst="0" w:colLast="0"/>
      <w:bookmarkEnd w:id="0"/>
      <w:r w:rsidRPr="003E2B78">
        <w:rPr>
          <w:rFonts w:eastAsia="Cew hood" w:cs="Calibri"/>
          <w:b/>
          <w:bCs/>
          <w:color w:val="4F81BD" w:themeColor="accent1"/>
          <w:sz w:val="26"/>
          <w:szCs w:val="26"/>
          <w:lang w:eastAsia="en-GB"/>
        </w:rPr>
        <w:t>Home Page</w:t>
      </w:r>
      <w:r w:rsidRPr="003E2B78">
        <w:rPr>
          <w:rFonts w:eastAsia="Cew hood" w:cs="Calibri"/>
          <w:b/>
          <w:bCs/>
          <w:color w:val="4F81BD" w:themeColor="accent1"/>
          <w:sz w:val="26"/>
          <w:szCs w:val="26"/>
          <w:lang w:eastAsia="en-GB"/>
        </w:rPr>
        <w:br/>
      </w:r>
      <w:r w:rsidRPr="003E2B78">
        <w:rPr>
          <w:rFonts w:eastAsia="Cew hood" w:cs="Calibri"/>
          <w:b/>
          <w:bCs/>
          <w:color w:val="4F81BD" w:themeColor="accent1"/>
          <w:sz w:val="26"/>
          <w:szCs w:val="26"/>
          <w:lang w:eastAsia="en-GB"/>
        </w:rPr>
        <w:br/>
      </w:r>
      <w:r w:rsidR="00C215CC" w:rsidRPr="00044FF5">
        <w:rPr>
          <w:rFonts w:eastAsia="Cew hood" w:cs="Calibri"/>
          <w:b/>
          <w:color w:val="auto"/>
          <w:lang w:eastAsia="en-GB"/>
        </w:rPr>
        <w:t>Promo banner</w:t>
      </w:r>
      <w:r w:rsidR="00C215CC" w:rsidRPr="00044FF5">
        <w:rPr>
          <w:rFonts w:eastAsia="Cew hood" w:cs="Calibri"/>
          <w:b/>
          <w:color w:val="auto"/>
          <w:lang w:eastAsia="en-GB"/>
        </w:rPr>
        <w:br/>
      </w:r>
      <w:r w:rsidR="00C215CC">
        <w:rPr>
          <w:rFonts w:eastAsia="Cew hood" w:cs="Calibri"/>
          <w:bCs/>
          <w:color w:val="4F81BD" w:themeColor="accent1"/>
          <w:sz w:val="20"/>
          <w:szCs w:val="20"/>
          <w:lang w:eastAsia="en-GB"/>
        </w:rPr>
        <w:br/>
      </w:r>
      <w:r w:rsidRPr="003E2B78">
        <w:rPr>
          <w:rFonts w:eastAsia="Cew hood" w:cs="Calibri"/>
          <w:bCs/>
          <w:color w:val="4F81BD" w:themeColor="accent1"/>
          <w:sz w:val="20"/>
          <w:szCs w:val="20"/>
          <w:lang w:eastAsia="en-GB"/>
        </w:rPr>
        <w:t xml:space="preserve">Could we/could we have a prominent ‘promo’ slot that can be added/removed/edited when required? </w:t>
      </w:r>
      <w:r w:rsidRPr="003E2B78">
        <w:rPr>
          <w:rFonts w:eastAsia="Cew hood" w:cs="Calibri"/>
          <w:bCs/>
          <w:color w:val="4F81BD" w:themeColor="accent1"/>
          <w:sz w:val="20"/>
          <w:szCs w:val="20"/>
          <w:lang w:eastAsia="en-GB"/>
        </w:rPr>
        <w:br/>
        <w:t xml:space="preserve">For example – pushing charity sector content for lead gen during the </w:t>
      </w:r>
      <w:proofErr w:type="gramStart"/>
      <w:r w:rsidRPr="003E2B78">
        <w:rPr>
          <w:rFonts w:eastAsia="Cew hood" w:cs="Calibri"/>
          <w:bCs/>
          <w:color w:val="4F81BD" w:themeColor="accent1"/>
          <w:sz w:val="20"/>
          <w:szCs w:val="20"/>
          <w:lang w:eastAsia="en-GB"/>
        </w:rPr>
        <w:t>3 month</w:t>
      </w:r>
      <w:proofErr w:type="gramEnd"/>
      <w:r w:rsidRPr="003E2B78">
        <w:rPr>
          <w:rFonts w:eastAsia="Cew hood" w:cs="Calibri"/>
          <w:bCs/>
          <w:color w:val="4F81BD" w:themeColor="accent1"/>
          <w:sz w:val="20"/>
          <w:szCs w:val="20"/>
          <w:lang w:eastAsia="en-GB"/>
        </w:rPr>
        <w:t xml:space="preserve"> campaign starting April 2025?</w:t>
      </w:r>
      <w:r w:rsidRPr="003E2B78">
        <w:rPr>
          <w:rFonts w:eastAsia="Cew hood" w:cs="Calibri"/>
          <w:bCs/>
          <w:color w:val="4F81BD" w:themeColor="accent1"/>
          <w:sz w:val="20"/>
          <w:szCs w:val="20"/>
          <w:lang w:eastAsia="en-GB"/>
        </w:rPr>
        <w:br/>
      </w:r>
    </w:p>
    <w:p w14:paraId="1AC2A1DF" w14:textId="77777777" w:rsidR="003E2B78" w:rsidRPr="003E2B78" w:rsidRDefault="003E2B78" w:rsidP="003E2B78">
      <w:pPr>
        <w:rPr>
          <w:rFonts w:eastAsia="Cew hood" w:cs="Calibri"/>
          <w:color w:val="auto"/>
          <w:lang w:eastAsia="en-GB"/>
        </w:rPr>
      </w:pPr>
      <w:r w:rsidRPr="003E2B78">
        <w:rPr>
          <w:rFonts w:eastAsia="Cew hood" w:cs="Calibri"/>
          <w:color w:val="4F81BD"/>
          <w:lang w:eastAsia="en-GB"/>
        </w:rPr>
        <w:t xml:space="preserve">Hero </w:t>
      </w:r>
      <w:r w:rsidRPr="003E2B78">
        <w:rPr>
          <w:rFonts w:eastAsia="Cew hood" w:cs="Calibri"/>
          <w:color w:val="auto"/>
          <w:lang w:eastAsia="en-GB"/>
        </w:rPr>
        <w:br/>
      </w:r>
      <w:r w:rsidRPr="003E2B78">
        <w:rPr>
          <w:rFonts w:eastAsia="Cew hood" w:cs="Calibri"/>
          <w:color w:val="auto"/>
          <w:lang w:eastAsia="en-GB"/>
        </w:rPr>
        <w:br/>
        <w:t>Attract great candidates, streamline hiring, elevate employer brands and recruit fairly.</w:t>
      </w:r>
    </w:p>
    <w:p w14:paraId="37C896B1" w14:textId="77777777" w:rsidR="003E2B78" w:rsidRPr="003E2B78" w:rsidRDefault="003E2B78" w:rsidP="003E2B78">
      <w:pPr>
        <w:rPr>
          <w:rFonts w:eastAsia="Cew hood" w:cs="Calibri"/>
          <w:color w:val="auto"/>
          <w:lang w:eastAsia="en-GB"/>
        </w:rPr>
      </w:pPr>
      <w:r w:rsidRPr="003E2B78">
        <w:rPr>
          <w:rFonts w:eastAsia="Cew hood" w:cs="Calibri"/>
          <w:color w:val="auto"/>
          <w:lang w:eastAsia="en-GB"/>
        </w:rPr>
        <w:t>Whether hiring for a single urgent role or planning long-term campaigns, Webrecruit delivers targeted recruitment advertising, intuitive applicant tracking, branded careers pages and inclusive hiring tools.</w:t>
      </w:r>
    </w:p>
    <w:p w14:paraId="2549E45C" w14:textId="77777777" w:rsidR="003E2B78" w:rsidRPr="003E2B78" w:rsidRDefault="003E2B78" w:rsidP="003E2B78">
      <w:pPr>
        <w:rPr>
          <w:rFonts w:eastAsia="Cew hood" w:cs="Calibri"/>
          <w:color w:val="auto"/>
          <w:lang w:eastAsia="en-GB"/>
        </w:rPr>
      </w:pPr>
      <w:r w:rsidRPr="003E2B78">
        <w:rPr>
          <w:rFonts w:eastAsia="Cew hood" w:cs="Calibri"/>
          <w:color w:val="auto"/>
          <w:lang w:eastAsia="en-GB"/>
        </w:rPr>
        <w:t xml:space="preserve">From individual HR professionals to enterprise talent functions, and across public, private, charity and higher education sectors, we help employers reduce </w:t>
      </w:r>
      <w:proofErr w:type="gramStart"/>
      <w:r w:rsidRPr="003E2B78">
        <w:rPr>
          <w:rFonts w:eastAsia="Cew hood" w:cs="Calibri"/>
          <w:color w:val="auto"/>
          <w:lang w:eastAsia="en-GB"/>
        </w:rPr>
        <w:t>cost</w:t>
      </w:r>
      <w:proofErr w:type="gramEnd"/>
      <w:r w:rsidRPr="003E2B78">
        <w:rPr>
          <w:rFonts w:eastAsia="Cew hood" w:cs="Calibri"/>
          <w:color w:val="auto"/>
          <w:lang w:eastAsia="en-GB"/>
        </w:rPr>
        <w:t xml:space="preserve"> per hire, improve time to hire, and make confident, data-led decisions.</w:t>
      </w:r>
    </w:p>
    <w:p w14:paraId="1ECA7205" w14:textId="77777777" w:rsidR="003E2B78" w:rsidRPr="003E2B78" w:rsidRDefault="003E2B78" w:rsidP="003E2B78">
      <w:pPr>
        <w:rPr>
          <w:rFonts w:eastAsia="Cew hood" w:cs="Calibri"/>
          <w:color w:val="auto"/>
          <w:lang w:eastAsia="en-GB"/>
        </w:rPr>
      </w:pPr>
      <w:r w:rsidRPr="003E2B78">
        <w:rPr>
          <w:rFonts w:eastAsia="Cew hood" w:cs="Calibri"/>
          <w:color w:val="auto"/>
          <w:lang w:eastAsia="en-GB"/>
        </w:rPr>
        <w:t>Let’s get the job done.</w:t>
      </w:r>
    </w:p>
    <w:p w14:paraId="5784E010" w14:textId="3089A3FA" w:rsidR="003E2B78" w:rsidRPr="003E2B78" w:rsidRDefault="003E2B78" w:rsidP="003E2B78">
      <w:pPr>
        <w:spacing w:before="100" w:beforeAutospacing="1" w:after="100" w:afterAutospacing="1"/>
        <w:rPr>
          <w:rFonts w:eastAsia="Times New Roman" w:cs="Calibri"/>
          <w:color w:val="auto"/>
          <w:lang w:val="en-GB" w:eastAsia="en-GB"/>
        </w:rPr>
      </w:pPr>
      <w:r w:rsidRPr="003E2B78">
        <w:rPr>
          <w:rFonts w:eastAsia="Cew hood" w:cs="Calibri"/>
          <w:color w:val="auto"/>
          <w:lang w:eastAsia="en-GB"/>
        </w:rPr>
        <w:br/>
      </w:r>
      <w:r w:rsidR="00C215CC">
        <w:rPr>
          <w:rFonts w:eastAsia="Cew hood" w:cs="Calibri"/>
          <w:color w:val="4F81BD"/>
          <w:lang w:eastAsia="en-GB"/>
        </w:rPr>
        <w:t>Two CTAs - tba</w:t>
      </w:r>
      <w:r w:rsidRPr="003E2B78">
        <w:rPr>
          <w:rFonts w:eastAsia="Cew hood" w:cs="Calibri"/>
          <w:color w:val="4F81BD"/>
          <w:lang w:eastAsia="en-GB"/>
        </w:rPr>
        <w:br/>
      </w:r>
      <w:r w:rsidRPr="003E2B78">
        <w:rPr>
          <w:rFonts w:eastAsia="Cew hood" w:cs="Calibri"/>
          <w:color w:val="4F81BD"/>
          <w:lang w:eastAsia="en-GB"/>
        </w:rPr>
        <w:br/>
      </w:r>
      <w:r w:rsidRPr="003E2B78">
        <w:rPr>
          <w:rFonts w:eastAsia="Cew hood" w:cs="Calibri"/>
          <w:color w:val="auto"/>
          <w:lang w:eastAsia="en-GB"/>
        </w:rPr>
        <w:br/>
      </w:r>
      <w:r w:rsidRPr="003E2B78">
        <w:rPr>
          <w:rFonts w:eastAsia="Cew hood" w:cs="Calibri"/>
          <w:b/>
          <w:bCs/>
          <w:color w:val="auto"/>
          <w:lang w:eastAsia="en-GB"/>
        </w:rPr>
        <w:t>What we do section</w:t>
      </w:r>
      <w:r w:rsidRPr="003E2B78">
        <w:rPr>
          <w:rFonts w:eastAsia="Cew hood" w:cs="Calibri"/>
          <w:b/>
          <w:bCs/>
          <w:color w:val="auto"/>
          <w:lang w:eastAsia="en-GB"/>
        </w:rPr>
        <w:br/>
      </w:r>
      <w:r w:rsidRPr="003E2B78">
        <w:rPr>
          <w:rFonts w:eastAsia="Cew hood" w:cs="Calibri"/>
          <w:color w:val="auto"/>
          <w:lang w:eastAsia="en-GB"/>
        </w:rPr>
        <w:br/>
      </w:r>
      <w:r w:rsidRPr="003E2B78">
        <w:rPr>
          <w:rFonts w:eastAsia="Cew hood" w:cs="Calibri"/>
          <w:b/>
          <w:bCs/>
          <w:color w:val="auto"/>
          <w:lang w:eastAsia="en-GB"/>
        </w:rPr>
        <w:t>Webrecruit Talent Attraction</w:t>
      </w:r>
      <w:r w:rsidRPr="003E2B78">
        <w:rPr>
          <w:rFonts w:eastAsia="Cew hood" w:cs="Calibri"/>
          <w:b/>
          <w:bCs/>
          <w:color w:val="auto"/>
          <w:lang w:eastAsia="en-GB"/>
        </w:rPr>
        <w:br/>
      </w:r>
      <w:r w:rsidRPr="003E2B78">
        <w:rPr>
          <w:rFonts w:eastAsia="Cew hood" w:cs="Calibri"/>
          <w:color w:val="auto"/>
          <w:lang w:eastAsia="en-GB"/>
        </w:rPr>
        <w:br/>
      </w:r>
      <w:r w:rsidRPr="003E2B78">
        <w:rPr>
          <w:rFonts w:eastAsia="Times New Roman" w:cs="Calibri"/>
          <w:color w:val="auto"/>
          <w:lang w:val="en-GB" w:eastAsia="en-GB"/>
        </w:rPr>
        <w:t>Attract qualified candidates with smarter recruitment advertising</w:t>
      </w:r>
    </w:p>
    <w:p w14:paraId="1F94B323" w14:textId="77777777" w:rsidR="003E2B78" w:rsidRPr="003E2B78" w:rsidRDefault="003E2B78" w:rsidP="003E2B78">
      <w:pPr>
        <w:spacing w:beforeAutospacing="1" w:after="100" w:afterAutospacing="1" w:line="240" w:lineRule="auto"/>
        <w:rPr>
          <w:rFonts w:eastAsia="Times New Roman" w:cs="Calibri"/>
          <w:color w:val="auto"/>
          <w:lang w:val="en-GB" w:eastAsia="en-GB"/>
        </w:rPr>
      </w:pPr>
      <w:r w:rsidRPr="003E2B78">
        <w:rPr>
          <w:rFonts w:eastAsia="Times New Roman" w:cs="Calibri"/>
          <w:color w:val="auto"/>
          <w:lang w:val="en-GB" w:eastAsia="en-GB"/>
        </w:rPr>
        <w:t xml:space="preserve">→ </w:t>
      </w:r>
      <w:r w:rsidRPr="003E2B78">
        <w:rPr>
          <w:rFonts w:eastAsia="Times New Roman" w:cs="Calibri"/>
          <w:i/>
          <w:iCs/>
          <w:color w:val="auto"/>
          <w:lang w:val="en-GB" w:eastAsia="en-GB"/>
        </w:rPr>
        <w:t>[Learn more]</w:t>
      </w:r>
    </w:p>
    <w:p w14:paraId="26A8F9B8" w14:textId="77777777" w:rsidR="003E2B78" w:rsidRPr="003E2B78" w:rsidRDefault="003E2B78" w:rsidP="003E2B78">
      <w:pPr>
        <w:rPr>
          <w:rFonts w:eastAsia="Cew hood" w:cs="Calibri"/>
          <w:color w:val="auto"/>
          <w:lang w:eastAsia="en-GB"/>
        </w:rPr>
      </w:pPr>
      <w:r w:rsidRPr="003E2B78">
        <w:rPr>
          <w:rFonts w:eastAsia="Cew hood" w:cs="Calibri"/>
          <w:color w:val="auto"/>
          <w:lang w:eastAsia="en-GB"/>
        </w:rPr>
        <w:t>Struggling to find the right candidates? Webrecruit helps organisations of all sizes increase applications, improve hire quality, and control costs with targeted recruitment advertising, employer branding, and inclusive hiring solutions.</w:t>
      </w:r>
    </w:p>
    <w:p w14:paraId="3B80BD91" w14:textId="77777777" w:rsidR="003E2B78" w:rsidRPr="003E2B78" w:rsidRDefault="003E2B78" w:rsidP="003E2B78">
      <w:pPr>
        <w:rPr>
          <w:rFonts w:eastAsia="Cew hood" w:cs="Calibri"/>
          <w:color w:val="auto"/>
          <w:lang w:eastAsia="en-GB"/>
        </w:rPr>
      </w:pPr>
      <w:r w:rsidRPr="003E2B78">
        <w:rPr>
          <w:rFonts w:eastAsia="Cew hood" w:cs="Calibri"/>
          <w:color w:val="auto"/>
          <w:lang w:eastAsia="en-GB"/>
        </w:rPr>
        <w:t>Whether you need to fill a role fast, run a high-impact hiring campaign, or build a long-term talent strategy, our data-driven, multi-channel approach ensures your vacancies reach the right candidates, in the right places, with the right messaging.</w:t>
      </w:r>
    </w:p>
    <w:p w14:paraId="54F54695" w14:textId="77777777" w:rsidR="003E2B78" w:rsidRPr="00044FF5" w:rsidRDefault="003E2B78" w:rsidP="00044FF5">
      <w:pPr>
        <w:pStyle w:val="ListParagraph"/>
        <w:numPr>
          <w:ilvl w:val="0"/>
          <w:numId w:val="42"/>
        </w:numPr>
        <w:pBdr>
          <w:top w:val="nil"/>
          <w:left w:val="nil"/>
          <w:bottom w:val="nil"/>
          <w:right w:val="nil"/>
          <w:between w:val="nil"/>
        </w:pBdr>
        <w:spacing w:after="0"/>
        <w:rPr>
          <w:rFonts w:eastAsia="Cew hood" w:cs="Calibri"/>
          <w:color w:val="000000"/>
          <w:lang w:eastAsia="en-GB"/>
        </w:rPr>
      </w:pPr>
      <w:r w:rsidRPr="00044FF5">
        <w:rPr>
          <w:rFonts w:eastAsia="Cew hood" w:cs="Calibri"/>
          <w:color w:val="000000"/>
          <w:lang w:eastAsia="en-GB"/>
        </w:rPr>
        <w:t>Increase application quality – Expert ad copywriting and media buying tailored to role type, sector and seniority</w:t>
      </w:r>
    </w:p>
    <w:p w14:paraId="60A192FA" w14:textId="77777777" w:rsidR="003E2B78" w:rsidRPr="00044FF5" w:rsidRDefault="003E2B78" w:rsidP="00044FF5">
      <w:pPr>
        <w:pStyle w:val="ListParagraph"/>
        <w:numPr>
          <w:ilvl w:val="0"/>
          <w:numId w:val="42"/>
        </w:numPr>
        <w:pBdr>
          <w:top w:val="nil"/>
          <w:left w:val="nil"/>
          <w:bottom w:val="nil"/>
          <w:right w:val="nil"/>
          <w:between w:val="nil"/>
        </w:pBdr>
        <w:spacing w:after="0"/>
        <w:rPr>
          <w:rFonts w:eastAsia="Cew hood" w:cs="Calibri"/>
          <w:color w:val="000000"/>
          <w:lang w:eastAsia="en-GB"/>
        </w:rPr>
      </w:pPr>
      <w:r w:rsidRPr="00044FF5">
        <w:rPr>
          <w:rFonts w:eastAsia="Cew hood" w:cs="Calibri"/>
          <w:color w:val="000000"/>
          <w:lang w:eastAsia="en-GB"/>
        </w:rPr>
        <w:t xml:space="preserve">Widen your reach – </w:t>
      </w:r>
      <w:proofErr w:type="spellStart"/>
      <w:r w:rsidRPr="00044FF5">
        <w:rPr>
          <w:rFonts w:eastAsia="Cew hood" w:cs="Calibri"/>
          <w:color w:val="000000"/>
          <w:lang w:eastAsia="en-GB"/>
        </w:rPr>
        <w:t>TargVisdualeted</w:t>
      </w:r>
      <w:proofErr w:type="spellEnd"/>
      <w:r w:rsidRPr="00044FF5">
        <w:rPr>
          <w:rFonts w:eastAsia="Cew hood" w:cs="Calibri"/>
          <w:color w:val="000000"/>
          <w:lang w:eastAsia="en-GB"/>
        </w:rPr>
        <w:t xml:space="preserve"> advertising across top job boards, social platforms, and niche media</w:t>
      </w:r>
    </w:p>
    <w:p w14:paraId="31905A49" w14:textId="77777777" w:rsidR="003E2B78" w:rsidRPr="00044FF5" w:rsidRDefault="003E2B78" w:rsidP="00044FF5">
      <w:pPr>
        <w:pStyle w:val="ListParagraph"/>
        <w:numPr>
          <w:ilvl w:val="0"/>
          <w:numId w:val="42"/>
        </w:numPr>
        <w:pBdr>
          <w:top w:val="nil"/>
          <w:left w:val="nil"/>
          <w:bottom w:val="nil"/>
          <w:right w:val="nil"/>
          <w:between w:val="nil"/>
        </w:pBdr>
        <w:spacing w:after="0"/>
        <w:rPr>
          <w:rFonts w:eastAsia="Cew hood" w:cs="Calibri"/>
          <w:color w:val="000000"/>
          <w:lang w:eastAsia="en-GB"/>
        </w:rPr>
      </w:pPr>
      <w:r w:rsidRPr="00044FF5">
        <w:rPr>
          <w:rFonts w:eastAsia="Cew hood" w:cs="Calibri"/>
          <w:color w:val="000000"/>
          <w:lang w:eastAsia="en-GB"/>
        </w:rPr>
        <w:t>Improve ROI – Transparent pricing, low-cost campaigns, and performance tracking by channel</w:t>
      </w:r>
    </w:p>
    <w:p w14:paraId="09E477B7" w14:textId="77777777" w:rsidR="003E2B78" w:rsidRPr="00044FF5" w:rsidRDefault="003E2B78" w:rsidP="00044FF5">
      <w:pPr>
        <w:pStyle w:val="ListParagraph"/>
        <w:numPr>
          <w:ilvl w:val="0"/>
          <w:numId w:val="42"/>
        </w:numPr>
        <w:pBdr>
          <w:top w:val="nil"/>
          <w:left w:val="nil"/>
          <w:bottom w:val="nil"/>
          <w:right w:val="nil"/>
          <w:between w:val="nil"/>
        </w:pBdr>
        <w:spacing w:after="0"/>
        <w:rPr>
          <w:rFonts w:eastAsia="Cew hood" w:cs="Calibri"/>
          <w:color w:val="000000"/>
          <w:lang w:eastAsia="en-GB"/>
        </w:rPr>
      </w:pPr>
      <w:r w:rsidRPr="00044FF5">
        <w:rPr>
          <w:rFonts w:eastAsia="Cew hood" w:cs="Calibri"/>
          <w:color w:val="000000"/>
          <w:lang w:eastAsia="en-GB"/>
        </w:rPr>
        <w:t>Boost employer brand – Campaign messaging aligned with your values, tone and visual identity</w:t>
      </w:r>
    </w:p>
    <w:p w14:paraId="1CD16F1D" w14:textId="77777777" w:rsidR="003E2B78" w:rsidRPr="00044FF5" w:rsidRDefault="003E2B78" w:rsidP="00044FF5">
      <w:pPr>
        <w:pStyle w:val="ListParagraph"/>
        <w:numPr>
          <w:ilvl w:val="0"/>
          <w:numId w:val="42"/>
        </w:numPr>
        <w:pBdr>
          <w:top w:val="nil"/>
          <w:left w:val="nil"/>
          <w:bottom w:val="nil"/>
          <w:right w:val="nil"/>
          <w:between w:val="nil"/>
        </w:pBdr>
        <w:rPr>
          <w:rFonts w:eastAsia="Cew hood" w:cs="Calibri"/>
          <w:color w:val="000000"/>
          <w:lang w:eastAsia="en-GB"/>
        </w:rPr>
      </w:pPr>
      <w:r w:rsidRPr="00044FF5">
        <w:rPr>
          <w:rFonts w:eastAsia="Cew hood" w:cs="Calibri"/>
          <w:color w:val="000000"/>
          <w:lang w:eastAsia="en-GB"/>
        </w:rPr>
        <w:t>Support inclusive hiring – Accessible ad formats, inclusive language checks, and demographic insights</w:t>
      </w:r>
    </w:p>
    <w:p w14:paraId="29A077E4" w14:textId="77777777" w:rsidR="003E2B78" w:rsidRPr="003E2B78" w:rsidRDefault="003E2B78" w:rsidP="003E2B78">
      <w:pPr>
        <w:rPr>
          <w:rFonts w:eastAsia="Cew hood" w:cs="Calibri"/>
          <w:color w:val="auto"/>
          <w:lang w:eastAsia="en-GB"/>
        </w:rPr>
      </w:pPr>
      <w:r w:rsidRPr="003E2B78">
        <w:rPr>
          <w:rFonts w:eastAsia="Cew hood" w:cs="Calibri"/>
          <w:color w:val="auto"/>
          <w:lang w:eastAsia="en-GB"/>
        </w:rPr>
        <w:lastRenderedPageBreak/>
        <w:br/>
        <w:t xml:space="preserve"> Proof point:   </w:t>
      </w:r>
      <w:r w:rsidRPr="003E2B78">
        <w:rPr>
          <w:rFonts w:eastAsia="Cew hood" w:cs="Calibri"/>
          <w:color w:val="auto"/>
          <w:lang w:eastAsia="en-GB"/>
        </w:rPr>
        <w:br/>
        <w:t xml:space="preserve">"Webrecruit ATS automates key hiring tasks, saving time and improving efficiency."  </w:t>
      </w:r>
      <w:r w:rsidRPr="003E2B78">
        <w:rPr>
          <w:rFonts w:eastAsia="Cew hood" w:cs="Calibri"/>
          <w:color w:val="auto"/>
          <w:lang w:eastAsia="en-GB"/>
        </w:rPr>
        <w:br/>
        <w:t xml:space="preserve">-HR Manager, Cairngorms National Park Authority  </w:t>
      </w:r>
    </w:p>
    <w:p w14:paraId="0C241CD4" w14:textId="15DB8733" w:rsidR="003E2B78" w:rsidRPr="003E2B78" w:rsidRDefault="003E2B78" w:rsidP="003E2B78">
      <w:pPr>
        <w:rPr>
          <w:rFonts w:eastAsia="Cew hood" w:cs="Calibri"/>
          <w:color w:val="auto"/>
          <w:lang w:eastAsia="en-GB"/>
        </w:rPr>
      </w:pPr>
      <w:r w:rsidRPr="003E2B78">
        <w:rPr>
          <w:rFonts w:eastAsia="Cew hood" w:cs="Calibri"/>
          <w:color w:val="auto"/>
          <w:lang w:eastAsia="en-GB"/>
        </w:rPr>
        <w:t>Visual</w:t>
      </w:r>
      <w:r w:rsidR="00044FF5">
        <w:rPr>
          <w:rFonts w:eastAsia="Cew hood" w:cs="Calibri"/>
          <w:color w:val="auto"/>
          <w:lang w:eastAsia="en-GB"/>
        </w:rPr>
        <w:t>: tba</w:t>
      </w:r>
      <w:r w:rsidRPr="003E2B78">
        <w:rPr>
          <w:rFonts w:eastAsia="Cew hood" w:cs="Calibri"/>
          <w:color w:val="auto"/>
          <w:lang w:eastAsia="en-GB"/>
        </w:rPr>
        <w:t xml:space="preserve"> </w:t>
      </w:r>
    </w:p>
    <w:p w14:paraId="6072B0EE" w14:textId="6AB71879" w:rsidR="003E2B78" w:rsidRPr="003E2B78" w:rsidRDefault="003E2B78" w:rsidP="003E2B78">
      <w:pPr>
        <w:rPr>
          <w:rFonts w:eastAsia="Cew hood" w:cs="Calibri"/>
          <w:color w:val="auto"/>
          <w:lang w:eastAsia="en-GB"/>
        </w:rPr>
      </w:pPr>
      <w:r w:rsidRPr="003E2B78">
        <w:rPr>
          <w:rFonts w:eastAsia="Cew hood" w:cs="Calibri"/>
          <w:color w:val="auto"/>
          <w:lang w:eastAsia="en-GB"/>
        </w:rPr>
        <w:t>Hiring now? Get expert recruitment advertising advice today → [Start your campaign]</w:t>
      </w:r>
      <w:r w:rsidRPr="003E2B78">
        <w:rPr>
          <w:rFonts w:eastAsia="Cew hood" w:cs="Calibri"/>
          <w:color w:val="auto"/>
          <w:lang w:eastAsia="en-GB"/>
        </w:rPr>
        <w:br/>
        <w:t>Exploring options? See how we help → [Explore Talent Attraction]</w:t>
      </w:r>
    </w:p>
    <w:p w14:paraId="71EE13D1" w14:textId="77777777" w:rsidR="00044FF5" w:rsidRDefault="00044FF5" w:rsidP="003E2B78">
      <w:pPr>
        <w:rPr>
          <w:rFonts w:eastAsia="Cew hood" w:cs="Calibri"/>
          <w:b/>
          <w:bCs/>
          <w:color w:val="auto"/>
          <w:lang w:eastAsia="en-GB"/>
        </w:rPr>
      </w:pPr>
    </w:p>
    <w:p w14:paraId="2AFA71FB" w14:textId="0D32D3A5" w:rsidR="003E2B78" w:rsidRPr="003E2B78" w:rsidRDefault="003E2B78" w:rsidP="003E2B78">
      <w:pPr>
        <w:rPr>
          <w:rFonts w:eastAsia="Cew hood" w:cs="Calibri"/>
          <w:b/>
          <w:bCs/>
          <w:color w:val="auto"/>
          <w:lang w:eastAsia="en-GB"/>
        </w:rPr>
      </w:pPr>
      <w:r w:rsidRPr="003E2B78">
        <w:rPr>
          <w:rFonts w:eastAsia="Cew hood" w:cs="Calibri"/>
          <w:b/>
          <w:bCs/>
          <w:color w:val="auto"/>
          <w:lang w:eastAsia="en-GB"/>
        </w:rPr>
        <w:t xml:space="preserve">Webrecruit ATS </w:t>
      </w:r>
    </w:p>
    <w:p w14:paraId="64F363A7" w14:textId="77777777" w:rsidR="003E2B78" w:rsidRPr="003E2B78" w:rsidRDefault="003E2B78" w:rsidP="003E2B78">
      <w:pPr>
        <w:rPr>
          <w:rFonts w:eastAsia="Cew hood" w:cs="Calibri"/>
          <w:color w:val="auto"/>
          <w:lang w:eastAsia="en-GB"/>
        </w:rPr>
      </w:pPr>
      <w:r w:rsidRPr="003E2B78">
        <w:rPr>
          <w:rFonts w:eastAsia="Cew hood" w:cs="Calibri"/>
          <w:color w:val="auto"/>
          <w:lang w:eastAsia="en-GB"/>
        </w:rPr>
        <w:t>A smarter, faster way to attract, manage, and hire top talent</w:t>
      </w:r>
    </w:p>
    <w:p w14:paraId="30E6F49C" w14:textId="77777777" w:rsidR="00166D69" w:rsidRPr="003E2B78" w:rsidRDefault="00166D69" w:rsidP="00166D69">
      <w:pPr>
        <w:spacing w:beforeAutospacing="1" w:after="100" w:afterAutospacing="1" w:line="240" w:lineRule="auto"/>
        <w:rPr>
          <w:rFonts w:eastAsia="Times New Roman" w:cs="Calibri"/>
          <w:color w:val="auto"/>
          <w:lang w:val="en-GB" w:eastAsia="en-GB"/>
        </w:rPr>
      </w:pPr>
      <w:r w:rsidRPr="003E2B78">
        <w:rPr>
          <w:rFonts w:eastAsia="Times New Roman" w:cs="Calibri"/>
          <w:color w:val="auto"/>
          <w:lang w:val="en-GB" w:eastAsia="en-GB"/>
        </w:rPr>
        <w:t xml:space="preserve">→ </w:t>
      </w:r>
      <w:r w:rsidRPr="003E2B78">
        <w:rPr>
          <w:rFonts w:eastAsia="Times New Roman" w:cs="Calibri"/>
          <w:i/>
          <w:iCs/>
          <w:color w:val="auto"/>
          <w:lang w:val="en-GB" w:eastAsia="en-GB"/>
        </w:rPr>
        <w:t>[Learn more]</w:t>
      </w:r>
    </w:p>
    <w:p w14:paraId="6842E3B8" w14:textId="77777777" w:rsidR="003E2B78" w:rsidRPr="003E2B78" w:rsidRDefault="003E2B78" w:rsidP="003E2B78">
      <w:pPr>
        <w:rPr>
          <w:rFonts w:eastAsia="Cew hood" w:cs="Calibri"/>
          <w:color w:val="auto"/>
          <w:lang w:eastAsia="en-GB"/>
        </w:rPr>
      </w:pPr>
      <w:r w:rsidRPr="003E2B78">
        <w:rPr>
          <w:rFonts w:eastAsia="Cew hood" w:cs="Calibri"/>
          <w:color w:val="auto"/>
          <w:lang w:eastAsia="en-GB"/>
        </w:rPr>
        <w:t>Webrecruit ATs helps in-house recruitment teams streamline and scale hiring, reduce admin, and improve the candidate experience, with an end-to-end recruitment platform.</w:t>
      </w:r>
    </w:p>
    <w:p w14:paraId="6926F2D1" w14:textId="77777777" w:rsidR="003E2B78" w:rsidRPr="00044FF5" w:rsidRDefault="003E2B78" w:rsidP="00044FF5">
      <w:pPr>
        <w:pStyle w:val="ListParagraph"/>
        <w:numPr>
          <w:ilvl w:val="0"/>
          <w:numId w:val="43"/>
        </w:numPr>
        <w:spacing w:after="0"/>
        <w:rPr>
          <w:rFonts w:eastAsia="Cew hood" w:cs="Calibri"/>
          <w:color w:val="auto"/>
          <w:lang w:eastAsia="en-GB"/>
        </w:rPr>
      </w:pPr>
      <w:r w:rsidRPr="00044FF5">
        <w:rPr>
          <w:rFonts w:eastAsia="Cew hood" w:cs="Calibri"/>
          <w:color w:val="auto"/>
          <w:lang w:eastAsia="en-GB"/>
        </w:rPr>
        <w:t>Reduce admin – Automate job posting, screening, interview scheduling, and candidate communication</w:t>
      </w:r>
    </w:p>
    <w:p w14:paraId="163E2820" w14:textId="77777777" w:rsidR="003E2B78" w:rsidRPr="00044FF5" w:rsidRDefault="003E2B78" w:rsidP="00044FF5">
      <w:pPr>
        <w:pStyle w:val="ListParagraph"/>
        <w:numPr>
          <w:ilvl w:val="0"/>
          <w:numId w:val="43"/>
        </w:numPr>
        <w:spacing w:after="0"/>
        <w:rPr>
          <w:rFonts w:eastAsia="Cew hood" w:cs="Calibri"/>
          <w:color w:val="auto"/>
          <w:lang w:eastAsia="en-GB"/>
        </w:rPr>
      </w:pPr>
      <w:r w:rsidRPr="00044FF5">
        <w:rPr>
          <w:rFonts w:eastAsia="Cew hood" w:cs="Calibri"/>
          <w:color w:val="auto"/>
          <w:lang w:eastAsia="en-GB"/>
        </w:rPr>
        <w:t>Reach and identify stronger candidates – Post to multiple channels in one click and surface top applicants with AI-powered filters</w:t>
      </w:r>
    </w:p>
    <w:p w14:paraId="69961230" w14:textId="77777777" w:rsidR="003E2B78" w:rsidRPr="00044FF5" w:rsidRDefault="003E2B78" w:rsidP="00044FF5">
      <w:pPr>
        <w:pStyle w:val="ListParagraph"/>
        <w:numPr>
          <w:ilvl w:val="0"/>
          <w:numId w:val="43"/>
        </w:numPr>
        <w:spacing w:after="0"/>
        <w:rPr>
          <w:rFonts w:eastAsia="Cew hood" w:cs="Calibri"/>
          <w:color w:val="auto"/>
          <w:lang w:eastAsia="en-GB"/>
        </w:rPr>
      </w:pPr>
      <w:r w:rsidRPr="00044FF5">
        <w:rPr>
          <w:rFonts w:eastAsia="Cew hood" w:cs="Calibri"/>
          <w:color w:val="auto"/>
          <w:lang w:eastAsia="en-GB"/>
        </w:rPr>
        <w:t>Improve candidate experience – Let candidates apply easily on any device and book interviews themselves</w:t>
      </w:r>
    </w:p>
    <w:p w14:paraId="3D44AEFA" w14:textId="77777777" w:rsidR="003E2B78" w:rsidRPr="00044FF5" w:rsidRDefault="003E2B78" w:rsidP="00044FF5">
      <w:pPr>
        <w:pStyle w:val="ListParagraph"/>
        <w:numPr>
          <w:ilvl w:val="0"/>
          <w:numId w:val="43"/>
        </w:numPr>
        <w:spacing w:after="0"/>
        <w:rPr>
          <w:rFonts w:eastAsia="Cew hood" w:cs="Calibri"/>
          <w:color w:val="auto"/>
          <w:lang w:eastAsia="en-GB"/>
        </w:rPr>
      </w:pPr>
      <w:r w:rsidRPr="00044FF5">
        <w:rPr>
          <w:rFonts w:eastAsia="Cew hood" w:cs="Calibri"/>
          <w:color w:val="auto"/>
          <w:lang w:eastAsia="en-GB"/>
        </w:rPr>
        <w:t>Speed up hiring – Build custom workflows and auto-generate shortlists based on role criteria</w:t>
      </w:r>
    </w:p>
    <w:p w14:paraId="0EF98A1C" w14:textId="77777777" w:rsidR="003E2B78" w:rsidRPr="00044FF5" w:rsidRDefault="003E2B78" w:rsidP="00044FF5">
      <w:pPr>
        <w:pStyle w:val="ListParagraph"/>
        <w:numPr>
          <w:ilvl w:val="0"/>
          <w:numId w:val="43"/>
        </w:numPr>
        <w:rPr>
          <w:rFonts w:eastAsia="Cew hood" w:cs="Calibri"/>
          <w:color w:val="auto"/>
          <w:lang w:eastAsia="en-GB"/>
        </w:rPr>
      </w:pPr>
      <w:r w:rsidRPr="00044FF5">
        <w:rPr>
          <w:rFonts w:eastAsia="Cew hood" w:cs="Calibri"/>
          <w:color w:val="auto"/>
          <w:lang w:eastAsia="en-GB"/>
        </w:rPr>
        <w:t>Support fair, compliant hiring – Track diversity data, anonymise CVs, and reduce bias with accessible hiring tools</w:t>
      </w:r>
      <w:r w:rsidRPr="00044FF5">
        <w:rPr>
          <w:rFonts w:eastAsia="Cew hood" w:cs="Calibri"/>
          <w:color w:val="auto"/>
          <w:lang w:eastAsia="en-GB"/>
        </w:rPr>
        <w:br/>
      </w:r>
    </w:p>
    <w:p w14:paraId="65E81389" w14:textId="2F037CB7" w:rsidR="003E2B78" w:rsidRPr="003E2B78" w:rsidRDefault="003E2B78" w:rsidP="003E2B78">
      <w:pPr>
        <w:rPr>
          <w:rFonts w:eastAsia="Cew hood" w:cs="Calibri"/>
          <w:color w:val="auto"/>
          <w:lang w:eastAsia="en-GB"/>
        </w:rPr>
      </w:pPr>
      <w:r w:rsidRPr="003E2B78">
        <w:rPr>
          <w:rFonts w:eastAsia="Cew hood" w:cs="Calibri"/>
          <w:color w:val="auto"/>
          <w:lang w:eastAsia="en-GB"/>
        </w:rPr>
        <w:t>See Webrecruit ATS in action → [Book a demo]</w:t>
      </w:r>
      <w:r w:rsidR="00166D69">
        <w:rPr>
          <w:rFonts w:eastAsia="Cew hood" w:cs="Calibri"/>
          <w:color w:val="auto"/>
          <w:lang w:eastAsia="en-GB"/>
        </w:rPr>
        <w:br/>
      </w:r>
      <w:r w:rsidRPr="003E2B78">
        <w:rPr>
          <w:rFonts w:eastAsia="Cew hood" w:cs="Calibri"/>
          <w:color w:val="auto"/>
          <w:lang w:eastAsia="en-GB"/>
        </w:rPr>
        <w:t>Researching ATS platforms? → [</w:t>
      </w:r>
      <w:r w:rsidR="006C077B">
        <w:rPr>
          <w:rFonts w:eastAsia="Cew hood" w:cs="Calibri"/>
          <w:color w:val="auto"/>
          <w:lang w:eastAsia="en-GB"/>
        </w:rPr>
        <w:t>link to ATS solutions page</w:t>
      </w:r>
      <w:r w:rsidRPr="003E2B78">
        <w:rPr>
          <w:rFonts w:eastAsia="Cew hood" w:cs="Calibri"/>
          <w:color w:val="auto"/>
          <w:lang w:eastAsia="en-GB"/>
        </w:rPr>
        <w:t>]</w:t>
      </w:r>
    </w:p>
    <w:p w14:paraId="064A39A7" w14:textId="77777777" w:rsidR="0009432D" w:rsidRPr="003E2B78" w:rsidRDefault="0009432D" w:rsidP="0009432D">
      <w:pPr>
        <w:rPr>
          <w:rFonts w:eastAsia="Cew hood" w:cs="Calibri"/>
          <w:color w:val="auto"/>
          <w:lang w:eastAsia="en-GB"/>
        </w:rPr>
      </w:pPr>
      <w:r>
        <w:rPr>
          <w:rFonts w:eastAsia="Cew hood" w:cs="Calibri"/>
          <w:color w:val="auto"/>
          <w:lang w:eastAsia="en-GB"/>
        </w:rPr>
        <w:t xml:space="preserve">Lead capture form </w:t>
      </w:r>
      <w:r w:rsidRPr="003E2B78">
        <w:rPr>
          <w:rFonts w:eastAsia="Cew hood" w:cs="Calibri"/>
          <w:color w:val="auto"/>
          <w:lang w:eastAsia="en-GB"/>
        </w:rPr>
        <w:t>→ [Download the brochure]</w:t>
      </w:r>
    </w:p>
    <w:p w14:paraId="13424E3B" w14:textId="77777777" w:rsidR="003E2B78" w:rsidRPr="003E2B78" w:rsidRDefault="003E2B78" w:rsidP="003E2B78">
      <w:pPr>
        <w:rPr>
          <w:rFonts w:eastAsia="Cew hood" w:cs="Calibri"/>
          <w:color w:val="auto"/>
          <w:lang w:eastAsia="en-GB"/>
        </w:rPr>
      </w:pPr>
    </w:p>
    <w:p w14:paraId="71BFF0A4" w14:textId="77777777" w:rsidR="003E2B78" w:rsidRPr="003E2B78" w:rsidRDefault="003E2B78" w:rsidP="003E2B78">
      <w:pPr>
        <w:rPr>
          <w:rFonts w:eastAsia="Cew hood" w:cs="Calibri"/>
          <w:b/>
          <w:bCs/>
          <w:color w:val="auto"/>
          <w:lang w:eastAsia="en-GB"/>
        </w:rPr>
      </w:pPr>
      <w:r w:rsidRPr="003E2B78">
        <w:rPr>
          <w:rFonts w:eastAsia="Cew hood" w:cs="Calibri"/>
          <w:b/>
          <w:bCs/>
          <w:color w:val="auto"/>
          <w:lang w:eastAsia="en-GB"/>
        </w:rPr>
        <w:t>Webrecruit Careers Sites</w:t>
      </w:r>
    </w:p>
    <w:p w14:paraId="6B7FC128" w14:textId="77777777" w:rsidR="003E2B78" w:rsidRPr="003E2B78" w:rsidRDefault="003E2B78" w:rsidP="003E2B78">
      <w:pPr>
        <w:rPr>
          <w:rFonts w:eastAsia="Cew hood" w:cs="Calibri"/>
          <w:color w:val="auto"/>
          <w:lang w:eastAsia="en-GB"/>
        </w:rPr>
      </w:pPr>
      <w:r w:rsidRPr="003E2B78">
        <w:rPr>
          <w:rFonts w:eastAsia="Cew hood" w:cs="Calibri"/>
          <w:color w:val="auto"/>
          <w:lang w:eastAsia="en-GB"/>
        </w:rPr>
        <w:t xml:space="preserve">Strengthen your employer brand, share your story, and attract better-informed </w:t>
      </w:r>
      <w:proofErr w:type="gramStart"/>
      <w:r w:rsidRPr="003E2B78">
        <w:rPr>
          <w:rFonts w:eastAsia="Cew hood" w:cs="Calibri"/>
          <w:color w:val="auto"/>
          <w:lang w:eastAsia="en-GB"/>
        </w:rPr>
        <w:t>applicant</w:t>
      </w:r>
      <w:proofErr w:type="gramEnd"/>
    </w:p>
    <w:p w14:paraId="33D43EFD" w14:textId="77777777" w:rsidR="006C077B" w:rsidRPr="003E2B78" w:rsidRDefault="006C077B" w:rsidP="006C077B">
      <w:pPr>
        <w:spacing w:beforeAutospacing="1" w:after="100" w:afterAutospacing="1" w:line="240" w:lineRule="auto"/>
        <w:rPr>
          <w:rFonts w:eastAsia="Times New Roman" w:cs="Calibri"/>
          <w:color w:val="auto"/>
          <w:lang w:val="en-GB" w:eastAsia="en-GB"/>
        </w:rPr>
      </w:pPr>
      <w:r w:rsidRPr="003E2B78">
        <w:rPr>
          <w:rFonts w:eastAsia="Times New Roman" w:cs="Calibri"/>
          <w:color w:val="auto"/>
          <w:lang w:val="en-GB" w:eastAsia="en-GB"/>
        </w:rPr>
        <w:t xml:space="preserve">→ </w:t>
      </w:r>
      <w:r w:rsidRPr="003E2B78">
        <w:rPr>
          <w:rFonts w:eastAsia="Times New Roman" w:cs="Calibri"/>
          <w:i/>
          <w:iCs/>
          <w:color w:val="auto"/>
          <w:lang w:val="en-GB" w:eastAsia="en-GB"/>
        </w:rPr>
        <w:t>[Learn more]</w:t>
      </w:r>
    </w:p>
    <w:p w14:paraId="1F2205DB" w14:textId="77777777" w:rsidR="003E2B78" w:rsidRPr="003E2B78" w:rsidRDefault="003E2B78" w:rsidP="003E2B78">
      <w:pPr>
        <w:rPr>
          <w:rFonts w:eastAsia="Cew hood" w:cs="Calibri"/>
          <w:color w:val="auto"/>
          <w:lang w:eastAsia="en-GB"/>
        </w:rPr>
      </w:pPr>
      <w:r w:rsidRPr="003E2B78">
        <w:rPr>
          <w:rFonts w:eastAsia="Cew hood" w:cs="Calibri"/>
          <w:color w:val="auto"/>
          <w:lang w:eastAsia="en-GB"/>
        </w:rPr>
        <w:t>Webrecruit Careers Sites help you create branded, accessible pages that show candidates what it’s really like to work for your organisation.</w:t>
      </w:r>
    </w:p>
    <w:p w14:paraId="774772CE" w14:textId="77777777" w:rsidR="003E2B78" w:rsidRPr="003E2B78" w:rsidRDefault="003E2B78" w:rsidP="003E2B78">
      <w:pPr>
        <w:rPr>
          <w:rFonts w:eastAsia="Cew hood" w:cs="Calibri"/>
          <w:color w:val="auto"/>
          <w:lang w:eastAsia="en-GB"/>
        </w:rPr>
      </w:pPr>
      <w:r w:rsidRPr="003E2B78">
        <w:rPr>
          <w:rFonts w:eastAsia="Cew hood" w:cs="Calibri"/>
          <w:color w:val="auto"/>
          <w:lang w:eastAsia="en-GB"/>
        </w:rPr>
        <w:t>From full careers hubs to campaign landing pages, they give people a clearer view of your values, culture and opportunities, helping you attract candidates who are more aligned and genuinely interested in what you stand for.</w:t>
      </w:r>
    </w:p>
    <w:p w14:paraId="0B0C3749" w14:textId="77777777" w:rsidR="003E2B78" w:rsidRPr="006C077B" w:rsidRDefault="003E2B78" w:rsidP="006C077B">
      <w:pPr>
        <w:pStyle w:val="ListParagraph"/>
        <w:numPr>
          <w:ilvl w:val="0"/>
          <w:numId w:val="44"/>
        </w:numPr>
        <w:spacing w:after="0"/>
        <w:rPr>
          <w:rFonts w:eastAsia="Cew hood" w:cs="Calibri"/>
          <w:color w:val="auto"/>
          <w:lang w:eastAsia="en-GB"/>
        </w:rPr>
      </w:pPr>
      <w:r w:rsidRPr="006C077B">
        <w:rPr>
          <w:rFonts w:eastAsia="Cew hood" w:cs="Calibri"/>
          <w:color w:val="auto"/>
          <w:lang w:eastAsia="en-GB"/>
        </w:rPr>
        <w:t>Strengthen your employer brand - Fully tailored design aligned with your tone, values and visual identity</w:t>
      </w:r>
    </w:p>
    <w:p w14:paraId="6EB1951A" w14:textId="77777777" w:rsidR="003E2B78" w:rsidRPr="006C077B" w:rsidRDefault="003E2B78" w:rsidP="006C077B">
      <w:pPr>
        <w:pStyle w:val="ListParagraph"/>
        <w:numPr>
          <w:ilvl w:val="0"/>
          <w:numId w:val="44"/>
        </w:numPr>
        <w:spacing w:after="0"/>
        <w:rPr>
          <w:rFonts w:eastAsia="Cew hood" w:cs="Calibri"/>
          <w:color w:val="auto"/>
          <w:lang w:eastAsia="en-GB"/>
        </w:rPr>
      </w:pPr>
      <w:r w:rsidRPr="006C077B">
        <w:rPr>
          <w:rFonts w:eastAsia="Cew hood" w:cs="Calibri"/>
          <w:color w:val="auto"/>
          <w:lang w:eastAsia="en-GB"/>
        </w:rPr>
        <w:lastRenderedPageBreak/>
        <w:t>Attract more engaged candidates - Clear, distraction-free layouts that help people understand your organisation, not just the role</w:t>
      </w:r>
    </w:p>
    <w:p w14:paraId="2DB1FF62" w14:textId="77777777" w:rsidR="003E2B78" w:rsidRPr="006C077B" w:rsidRDefault="003E2B78" w:rsidP="006C077B">
      <w:pPr>
        <w:pStyle w:val="ListParagraph"/>
        <w:numPr>
          <w:ilvl w:val="0"/>
          <w:numId w:val="44"/>
        </w:numPr>
        <w:spacing w:after="0"/>
        <w:rPr>
          <w:rFonts w:eastAsia="Cew hood" w:cs="Calibri"/>
          <w:color w:val="auto"/>
          <w:lang w:eastAsia="en-GB"/>
        </w:rPr>
      </w:pPr>
      <w:r w:rsidRPr="006C077B">
        <w:rPr>
          <w:rFonts w:eastAsia="Cew hood" w:cs="Calibri"/>
          <w:color w:val="auto"/>
          <w:lang w:eastAsia="en-GB"/>
        </w:rPr>
        <w:t>Engage all applicants - Mobile-optimised and WCAG-compliant for accessibility</w:t>
      </w:r>
    </w:p>
    <w:p w14:paraId="209F0CAC" w14:textId="77777777" w:rsidR="003E2B78" w:rsidRPr="006C077B" w:rsidRDefault="003E2B78" w:rsidP="006C077B">
      <w:pPr>
        <w:pStyle w:val="ListParagraph"/>
        <w:numPr>
          <w:ilvl w:val="0"/>
          <w:numId w:val="44"/>
        </w:numPr>
        <w:spacing w:after="0"/>
        <w:rPr>
          <w:rFonts w:eastAsia="Cew hood" w:cs="Calibri"/>
          <w:color w:val="auto"/>
          <w:lang w:eastAsia="en-GB"/>
        </w:rPr>
      </w:pPr>
      <w:r w:rsidRPr="006C077B">
        <w:rPr>
          <w:rFonts w:eastAsia="Cew hood" w:cs="Calibri"/>
          <w:color w:val="auto"/>
          <w:lang w:eastAsia="en-GB"/>
        </w:rPr>
        <w:t>Promote every opportunity - Showcase roles by team, location or function - including volunteer roles, graduate schemes and apprenticeships</w:t>
      </w:r>
    </w:p>
    <w:p w14:paraId="10B5F38F" w14:textId="77777777" w:rsidR="003E2B78" w:rsidRPr="006C077B" w:rsidRDefault="003E2B78" w:rsidP="006C077B">
      <w:pPr>
        <w:pStyle w:val="ListParagraph"/>
        <w:numPr>
          <w:ilvl w:val="0"/>
          <w:numId w:val="44"/>
        </w:numPr>
        <w:rPr>
          <w:rFonts w:eastAsia="Cew hood" w:cs="Calibri"/>
          <w:color w:val="auto"/>
          <w:lang w:eastAsia="en-GB"/>
        </w:rPr>
      </w:pPr>
      <w:r w:rsidRPr="006C077B">
        <w:rPr>
          <w:rFonts w:eastAsia="Cew hood" w:cs="Calibri"/>
          <w:color w:val="auto"/>
          <w:lang w:eastAsia="en-GB"/>
        </w:rPr>
        <w:t>Integrate with your ATS - Seamlessly connects to Webrecruit ATS and other platforms</w:t>
      </w:r>
    </w:p>
    <w:p w14:paraId="71CA4549" w14:textId="16ECDC39" w:rsidR="003E2B78" w:rsidRPr="003E2B78" w:rsidRDefault="006C077B" w:rsidP="003E2B78">
      <w:pPr>
        <w:rPr>
          <w:rFonts w:eastAsia="Cew hood" w:cs="Calibri"/>
          <w:color w:val="auto"/>
          <w:lang w:eastAsia="en-GB"/>
        </w:rPr>
      </w:pPr>
      <w:r>
        <w:rPr>
          <w:rFonts w:eastAsia="Cew hood" w:cs="Calibri"/>
          <w:color w:val="auto"/>
          <w:lang w:eastAsia="en-GB"/>
        </w:rPr>
        <w:br/>
      </w:r>
      <w:r w:rsidR="003E2B78" w:rsidRPr="003E2B78">
        <w:rPr>
          <w:rFonts w:eastAsia="Cew hood" w:cs="Calibri"/>
          <w:color w:val="auto"/>
          <w:lang w:eastAsia="en-GB"/>
        </w:rPr>
        <w:t>Proof point:</w:t>
      </w:r>
      <w:r w:rsidR="0009432D">
        <w:rPr>
          <w:rFonts w:eastAsia="Cew hood" w:cs="Calibri"/>
          <w:color w:val="auto"/>
          <w:lang w:eastAsia="en-GB"/>
        </w:rPr>
        <w:t xml:space="preserve"> placeholder</w:t>
      </w:r>
    </w:p>
    <w:p w14:paraId="4E76A4CC" w14:textId="77777777" w:rsidR="0009432D" w:rsidRPr="003E2B78" w:rsidRDefault="003E2B78" w:rsidP="0009432D">
      <w:pPr>
        <w:rPr>
          <w:rFonts w:eastAsia="Cew hood" w:cs="Calibri"/>
          <w:color w:val="auto"/>
          <w:lang w:eastAsia="en-GB"/>
        </w:rPr>
      </w:pPr>
      <w:r w:rsidRPr="003E2B78">
        <w:rPr>
          <w:rFonts w:eastAsia="Cew hood" w:cs="Calibri"/>
          <w:color w:val="auto"/>
          <w:lang w:eastAsia="en-GB"/>
        </w:rPr>
        <w:t>→ [</w:t>
      </w:r>
      <w:r w:rsidR="0009432D">
        <w:rPr>
          <w:rFonts w:eastAsia="Cew hood" w:cs="Calibri"/>
          <w:color w:val="auto"/>
          <w:lang w:eastAsia="en-GB"/>
        </w:rPr>
        <w:t>Request a callback</w:t>
      </w:r>
      <w:r w:rsidRPr="003E2B78">
        <w:rPr>
          <w:rFonts w:eastAsia="Cew hood" w:cs="Calibri"/>
          <w:color w:val="auto"/>
          <w:lang w:eastAsia="en-GB"/>
        </w:rPr>
        <w:t>]</w:t>
      </w:r>
      <w:r w:rsidR="00ED5B47">
        <w:rPr>
          <w:rFonts w:eastAsia="Cew hood" w:cs="Calibri"/>
          <w:color w:val="auto"/>
          <w:lang w:eastAsia="en-GB"/>
        </w:rPr>
        <w:br/>
      </w:r>
      <w:r w:rsidRPr="003E2B78">
        <w:rPr>
          <w:rFonts w:eastAsia="Cew hood" w:cs="Calibri"/>
          <w:color w:val="auto"/>
          <w:lang w:eastAsia="en-GB"/>
        </w:rPr>
        <w:t>→ [</w:t>
      </w:r>
      <w:r w:rsidR="00ED5B47">
        <w:rPr>
          <w:rFonts w:eastAsia="Cew hood" w:cs="Calibri"/>
          <w:color w:val="auto"/>
          <w:lang w:eastAsia="en-GB"/>
        </w:rPr>
        <w:t xml:space="preserve">See more link to </w:t>
      </w:r>
      <w:r w:rsidR="0009432D">
        <w:rPr>
          <w:rFonts w:eastAsia="Cew hood" w:cs="Calibri"/>
          <w:color w:val="auto"/>
          <w:lang w:eastAsia="en-GB"/>
        </w:rPr>
        <w:t>Careers Sites</w:t>
      </w:r>
      <w:r w:rsidR="00ED5B47">
        <w:rPr>
          <w:rFonts w:eastAsia="Cew hood" w:cs="Calibri"/>
          <w:color w:val="auto"/>
          <w:lang w:eastAsia="en-GB"/>
        </w:rPr>
        <w:t xml:space="preserve"> solutions page}</w:t>
      </w:r>
      <w:r w:rsidR="00ED5B47">
        <w:rPr>
          <w:rFonts w:eastAsia="Cew hood" w:cs="Calibri"/>
          <w:color w:val="auto"/>
          <w:lang w:eastAsia="en-GB"/>
        </w:rPr>
        <w:br/>
      </w:r>
      <w:r w:rsidR="0009432D">
        <w:rPr>
          <w:rFonts w:eastAsia="Cew hood" w:cs="Calibri"/>
          <w:color w:val="auto"/>
          <w:lang w:eastAsia="en-GB"/>
        </w:rPr>
        <w:br/>
        <w:t xml:space="preserve">Lead capture form </w:t>
      </w:r>
      <w:r w:rsidR="0009432D" w:rsidRPr="003E2B78">
        <w:rPr>
          <w:rFonts w:eastAsia="Cew hood" w:cs="Calibri"/>
          <w:color w:val="auto"/>
          <w:lang w:eastAsia="en-GB"/>
        </w:rPr>
        <w:t>→ [Download the brochure]</w:t>
      </w:r>
    </w:p>
    <w:p w14:paraId="03BB17AD" w14:textId="1FF47B15" w:rsidR="003E2B78" w:rsidRPr="003E2B78" w:rsidRDefault="0009432D" w:rsidP="003E2B78">
      <w:pPr>
        <w:rPr>
          <w:rFonts w:eastAsia="Cew hood" w:cs="Calibri"/>
          <w:color w:val="auto"/>
          <w:lang w:eastAsia="en-GB"/>
        </w:rPr>
      </w:pPr>
      <w:r>
        <w:rPr>
          <w:rFonts w:eastAsia="Cew hood" w:cs="Calibri"/>
          <w:color w:val="auto"/>
          <w:lang w:eastAsia="en-GB"/>
        </w:rPr>
        <w:t>P</w:t>
      </w:r>
      <w:r w:rsidR="003E2B78" w:rsidRPr="003E2B78">
        <w:rPr>
          <w:rFonts w:eastAsia="Cew hood" w:cs="Calibri"/>
          <w:color w:val="auto"/>
          <w:lang w:eastAsia="en-GB"/>
        </w:rPr>
        <w:t>roof point:</w:t>
      </w:r>
      <w:r>
        <w:rPr>
          <w:rFonts w:eastAsia="Cew hood" w:cs="Calibri"/>
          <w:color w:val="auto"/>
          <w:lang w:eastAsia="en-GB"/>
        </w:rPr>
        <w:t xml:space="preserve"> placeholder</w:t>
      </w:r>
    </w:p>
    <w:p w14:paraId="704EBE18" w14:textId="012292D3" w:rsidR="003E2B78" w:rsidRPr="003E2B78" w:rsidRDefault="003E2B78" w:rsidP="003E2B78">
      <w:pPr>
        <w:rPr>
          <w:rFonts w:eastAsia="Cew hood" w:cs="Calibri"/>
          <w:color w:val="auto"/>
          <w:lang w:eastAsia="en-GB"/>
        </w:rPr>
      </w:pPr>
      <w:r w:rsidRPr="003E2B78">
        <w:rPr>
          <w:rFonts w:eastAsia="Cew hood" w:cs="Calibri"/>
          <w:color w:val="auto"/>
          <w:lang w:eastAsia="en-GB"/>
        </w:rPr>
        <w:t>[Book a consultation]</w:t>
      </w:r>
      <w:r w:rsidRPr="003E2B78">
        <w:rPr>
          <w:rFonts w:eastAsia="Cew hood" w:cs="Calibri"/>
          <w:color w:val="auto"/>
          <w:lang w:eastAsia="en-GB"/>
        </w:rPr>
        <w:br/>
      </w:r>
    </w:p>
    <w:p w14:paraId="587D2F2E" w14:textId="1B0036F5" w:rsidR="003E2B78" w:rsidRPr="003E2B78" w:rsidRDefault="003E2B78" w:rsidP="003E2B78">
      <w:pPr>
        <w:rPr>
          <w:rFonts w:eastAsia="Cew hood" w:cs="Calibri"/>
          <w:b/>
          <w:bCs/>
          <w:color w:val="auto"/>
          <w:lang w:eastAsia="en-GB"/>
        </w:rPr>
      </w:pPr>
      <w:r w:rsidRPr="003E2B78">
        <w:rPr>
          <w:rFonts w:eastAsia="Cew hood" w:cs="Calibri"/>
          <w:b/>
          <w:bCs/>
          <w:color w:val="auto"/>
          <w:lang w:eastAsia="en-GB"/>
        </w:rPr>
        <w:t>Sector</w:t>
      </w:r>
      <w:r w:rsidR="0009432D">
        <w:rPr>
          <w:rFonts w:eastAsia="Cew hood" w:cs="Calibri"/>
          <w:b/>
          <w:bCs/>
          <w:color w:val="auto"/>
          <w:lang w:eastAsia="en-GB"/>
        </w:rPr>
        <w:t>s</w:t>
      </w:r>
      <w:r w:rsidRPr="003E2B78">
        <w:rPr>
          <w:rFonts w:eastAsia="Cew hood" w:cs="Calibri"/>
          <w:b/>
          <w:bCs/>
          <w:color w:val="auto"/>
          <w:lang w:eastAsia="en-GB"/>
        </w:rPr>
        <w:t xml:space="preserve"> Section</w:t>
      </w:r>
    </w:p>
    <w:p w14:paraId="5587D957" w14:textId="77777777" w:rsidR="003E2B78" w:rsidRPr="003E2B78" w:rsidRDefault="003E2B78" w:rsidP="003E2B78">
      <w:pPr>
        <w:rPr>
          <w:rFonts w:eastAsia="Cew hood" w:cs="Calibri"/>
          <w:color w:val="auto"/>
          <w:lang w:eastAsia="en-GB"/>
        </w:rPr>
      </w:pPr>
      <w:r w:rsidRPr="003E2B78">
        <w:rPr>
          <w:rFonts w:eastAsia="Cew hood" w:cs="Calibri"/>
          <w:color w:val="auto"/>
          <w:lang w:eastAsia="en-GB"/>
        </w:rPr>
        <w:t>Recruitment solutions tailored to your sector.</w:t>
      </w:r>
    </w:p>
    <w:p w14:paraId="57A9D272" w14:textId="77777777" w:rsidR="003E2B78" w:rsidRPr="003E2B78" w:rsidRDefault="003E2B78" w:rsidP="003E2B78">
      <w:pPr>
        <w:rPr>
          <w:rFonts w:eastAsia="Cew hood" w:cs="Calibri"/>
          <w:color w:val="auto"/>
          <w:lang w:eastAsia="en-GB"/>
        </w:rPr>
      </w:pPr>
      <w:r w:rsidRPr="003E2B78">
        <w:rPr>
          <w:rFonts w:eastAsia="Cew hood" w:cs="Calibri"/>
          <w:color w:val="auto"/>
          <w:lang w:eastAsia="en-GB"/>
        </w:rPr>
        <w:t>We support in-house teams across the public, private, charity and higher education sectors - adapting our services to fit your roles, challenges and compliance needs.</w:t>
      </w:r>
    </w:p>
    <w:p w14:paraId="740CCA48" w14:textId="77777777" w:rsidR="003E2B78" w:rsidRPr="003E2B78" w:rsidRDefault="003E2B78" w:rsidP="003E2B78">
      <w:pPr>
        <w:rPr>
          <w:rFonts w:eastAsia="Cew hood" w:cs="Calibri"/>
          <w:color w:val="auto"/>
          <w:lang w:eastAsia="en-GB"/>
        </w:rPr>
      </w:pPr>
      <w:r w:rsidRPr="003E2B78">
        <w:rPr>
          <w:rFonts w:eastAsia="Cew hood" w:cs="Calibri"/>
          <w:color w:val="auto"/>
          <w:lang w:eastAsia="en-GB"/>
        </w:rPr>
        <w:t>Private Sector</w:t>
      </w:r>
    </w:p>
    <w:p w14:paraId="29B91924" w14:textId="77777777" w:rsidR="003E2B78" w:rsidRPr="003E2B78" w:rsidRDefault="003E2B78" w:rsidP="003E2B78">
      <w:pPr>
        <w:rPr>
          <w:rFonts w:eastAsia="Cew hood" w:cs="Calibri"/>
          <w:color w:val="auto"/>
          <w:lang w:eastAsia="en-GB"/>
        </w:rPr>
      </w:pPr>
      <w:proofErr w:type="gramStart"/>
      <w:r w:rsidRPr="003E2B78">
        <w:rPr>
          <w:rFonts w:eastAsia="Cew hood" w:cs="Calibri"/>
          <w:color w:val="auto"/>
          <w:lang w:eastAsia="en-GB"/>
        </w:rPr>
        <w:t>Compete</w:t>
      </w:r>
      <w:proofErr w:type="gramEnd"/>
      <w:r w:rsidRPr="003E2B78">
        <w:rPr>
          <w:rFonts w:eastAsia="Cew hood" w:cs="Calibri"/>
          <w:color w:val="auto"/>
          <w:lang w:eastAsia="en-GB"/>
        </w:rPr>
        <w:t xml:space="preserve"> for top talent without unnecessary cost or complexity.</w:t>
      </w:r>
    </w:p>
    <w:p w14:paraId="3D064861" w14:textId="77777777" w:rsidR="003E2B78" w:rsidRPr="003E2B78" w:rsidRDefault="003E2B78" w:rsidP="003E2B78">
      <w:pPr>
        <w:rPr>
          <w:rFonts w:eastAsia="Cew hood" w:cs="Calibri"/>
          <w:color w:val="auto"/>
          <w:lang w:eastAsia="en-GB"/>
        </w:rPr>
      </w:pPr>
      <w:r w:rsidRPr="003E2B78">
        <w:rPr>
          <w:rFonts w:eastAsia="Cew hood" w:cs="Calibri"/>
          <w:color w:val="auto"/>
          <w:lang w:eastAsia="en-GB"/>
        </w:rPr>
        <w:t xml:space="preserve">Boost visibility, reduce admin and deliver </w:t>
      </w:r>
      <w:proofErr w:type="gramStart"/>
      <w:r w:rsidRPr="003E2B78">
        <w:rPr>
          <w:rFonts w:eastAsia="Cew hood" w:cs="Calibri"/>
          <w:color w:val="auto"/>
          <w:lang w:eastAsia="en-GB"/>
        </w:rPr>
        <w:t>a smoother</w:t>
      </w:r>
      <w:proofErr w:type="gramEnd"/>
      <w:r w:rsidRPr="003E2B78">
        <w:rPr>
          <w:rFonts w:eastAsia="Cew hood" w:cs="Calibri"/>
          <w:color w:val="auto"/>
          <w:lang w:eastAsia="en-GB"/>
        </w:rPr>
        <w:t xml:space="preserve"> candidate experience.</w:t>
      </w:r>
    </w:p>
    <w:p w14:paraId="351383F6" w14:textId="77777777" w:rsidR="003E2B78" w:rsidRPr="003E2B78" w:rsidRDefault="003E2B78" w:rsidP="003E2B78">
      <w:pPr>
        <w:rPr>
          <w:rFonts w:eastAsia="Cew hood" w:cs="Calibri"/>
          <w:color w:val="auto"/>
          <w:lang w:eastAsia="en-GB"/>
        </w:rPr>
      </w:pPr>
      <w:r w:rsidRPr="003E2B78">
        <w:rPr>
          <w:rFonts w:eastAsia="Cew hood" w:cs="Calibri"/>
          <w:color w:val="auto"/>
          <w:lang w:eastAsia="en-GB"/>
        </w:rPr>
        <w:t>→ [Explore Private Sector Solutions]</w:t>
      </w:r>
    </w:p>
    <w:p w14:paraId="7EC7833F" w14:textId="4FDF8893" w:rsidR="004F34CB" w:rsidRPr="003E2B78" w:rsidRDefault="004F34CB" w:rsidP="004F34CB">
      <w:pPr>
        <w:rPr>
          <w:rFonts w:eastAsia="Cew hood" w:cs="Calibri"/>
          <w:color w:val="auto"/>
          <w:lang w:eastAsia="en-GB"/>
        </w:rPr>
      </w:pPr>
      <w:r>
        <w:rPr>
          <w:rFonts w:eastAsia="Cew hood" w:cs="Calibri"/>
          <w:color w:val="auto"/>
          <w:lang w:eastAsia="en-GB"/>
        </w:rPr>
        <w:br/>
      </w:r>
      <w:r w:rsidRPr="003E2B78">
        <w:rPr>
          <w:rFonts w:eastAsia="Cew hood" w:cs="Calibri"/>
          <w:color w:val="auto"/>
          <w:lang w:eastAsia="en-GB"/>
        </w:rPr>
        <w:t>Public Sector</w:t>
      </w:r>
    </w:p>
    <w:p w14:paraId="47030039" w14:textId="77777777" w:rsidR="004F34CB" w:rsidRPr="0009432D" w:rsidRDefault="004F34CB" w:rsidP="004F34CB">
      <w:pPr>
        <w:pStyle w:val="ListParagraph"/>
        <w:numPr>
          <w:ilvl w:val="0"/>
          <w:numId w:val="46"/>
        </w:numPr>
        <w:rPr>
          <w:rFonts w:eastAsia="Cew hood" w:cs="Calibri"/>
          <w:color w:val="auto"/>
          <w:lang w:eastAsia="en-GB"/>
        </w:rPr>
      </w:pPr>
      <w:r w:rsidRPr="0009432D">
        <w:rPr>
          <w:rFonts w:eastAsia="Cew hood" w:cs="Calibri"/>
          <w:color w:val="auto"/>
          <w:lang w:eastAsia="en-GB"/>
        </w:rPr>
        <w:t>Run consistent, fair and audit-ready recruitment.</w:t>
      </w:r>
    </w:p>
    <w:p w14:paraId="592C59C1" w14:textId="77777777" w:rsidR="004F34CB" w:rsidRPr="0009432D" w:rsidRDefault="004F34CB" w:rsidP="004F34CB">
      <w:pPr>
        <w:pStyle w:val="ListParagraph"/>
        <w:numPr>
          <w:ilvl w:val="0"/>
          <w:numId w:val="46"/>
        </w:numPr>
        <w:rPr>
          <w:rFonts w:eastAsia="Cew hood" w:cs="Calibri"/>
          <w:color w:val="auto"/>
          <w:lang w:eastAsia="en-GB"/>
        </w:rPr>
      </w:pPr>
      <w:r w:rsidRPr="0009432D">
        <w:rPr>
          <w:rFonts w:eastAsia="Cew hood" w:cs="Calibri"/>
          <w:color w:val="auto"/>
          <w:lang w:eastAsia="en-GB"/>
        </w:rPr>
        <w:t>Scale hiring confidently with tools that meet public sector frameworks and compliance standards.</w:t>
      </w:r>
    </w:p>
    <w:p w14:paraId="157C3328" w14:textId="77777777" w:rsidR="004F34CB" w:rsidRPr="003E2B78" w:rsidRDefault="004F34CB" w:rsidP="004F34CB">
      <w:pPr>
        <w:rPr>
          <w:rFonts w:eastAsia="Cew hood" w:cs="Calibri"/>
          <w:color w:val="auto"/>
          <w:lang w:eastAsia="en-GB"/>
        </w:rPr>
      </w:pPr>
      <w:r w:rsidRPr="003E2B78">
        <w:rPr>
          <w:rFonts w:eastAsia="Cew hood" w:cs="Calibri"/>
          <w:color w:val="auto"/>
          <w:lang w:eastAsia="en-GB"/>
        </w:rPr>
        <w:t>→ [Explore Public Sector Solutions]</w:t>
      </w:r>
    </w:p>
    <w:p w14:paraId="509613EF" w14:textId="4D875B60" w:rsidR="004F34CB" w:rsidRPr="003E2B78" w:rsidRDefault="004F34CB" w:rsidP="004F34CB">
      <w:pPr>
        <w:rPr>
          <w:rFonts w:eastAsia="Cew hood" w:cs="Calibri"/>
          <w:color w:val="auto"/>
          <w:lang w:eastAsia="en-GB"/>
        </w:rPr>
      </w:pPr>
      <w:r>
        <w:rPr>
          <w:rFonts w:eastAsia="Cew hood" w:cs="Calibri"/>
          <w:color w:val="auto"/>
          <w:lang w:eastAsia="en-GB"/>
        </w:rPr>
        <w:br/>
      </w:r>
      <w:r w:rsidRPr="003E2B78">
        <w:rPr>
          <w:rFonts w:eastAsia="Cew hood" w:cs="Calibri"/>
          <w:color w:val="auto"/>
          <w:lang w:eastAsia="en-GB"/>
        </w:rPr>
        <w:t>Charity &amp; Non-Profit</w:t>
      </w:r>
    </w:p>
    <w:p w14:paraId="2887A320" w14:textId="77777777" w:rsidR="004F34CB" w:rsidRPr="0009432D" w:rsidRDefault="004F34CB" w:rsidP="004F34CB">
      <w:pPr>
        <w:pStyle w:val="ListParagraph"/>
        <w:numPr>
          <w:ilvl w:val="0"/>
          <w:numId w:val="45"/>
        </w:numPr>
        <w:rPr>
          <w:rFonts w:eastAsia="Cew hood" w:cs="Calibri"/>
          <w:color w:val="auto"/>
          <w:lang w:eastAsia="en-GB"/>
        </w:rPr>
      </w:pPr>
      <w:r w:rsidRPr="0009432D">
        <w:rPr>
          <w:rFonts w:eastAsia="Cew hood" w:cs="Calibri"/>
          <w:color w:val="auto"/>
          <w:lang w:eastAsia="en-GB"/>
        </w:rPr>
        <w:t xml:space="preserve">Reach </w:t>
      </w:r>
      <w:proofErr w:type="gramStart"/>
      <w:r w:rsidRPr="0009432D">
        <w:rPr>
          <w:rFonts w:eastAsia="Cew hood" w:cs="Calibri"/>
          <w:color w:val="auto"/>
          <w:lang w:eastAsia="en-GB"/>
        </w:rPr>
        <w:t>values</w:t>
      </w:r>
      <w:proofErr w:type="gramEnd"/>
      <w:r w:rsidRPr="0009432D">
        <w:rPr>
          <w:rFonts w:eastAsia="Cew hood" w:cs="Calibri"/>
          <w:color w:val="auto"/>
          <w:lang w:eastAsia="en-GB"/>
        </w:rPr>
        <w:t>-aligned candidates, even on a tight budget.</w:t>
      </w:r>
    </w:p>
    <w:p w14:paraId="7689BA4B" w14:textId="77777777" w:rsidR="004F34CB" w:rsidRPr="0009432D" w:rsidRDefault="004F34CB" w:rsidP="004F34CB">
      <w:pPr>
        <w:pStyle w:val="ListParagraph"/>
        <w:numPr>
          <w:ilvl w:val="0"/>
          <w:numId w:val="45"/>
        </w:numPr>
        <w:rPr>
          <w:rFonts w:eastAsia="Cew hood" w:cs="Calibri"/>
          <w:color w:val="auto"/>
          <w:lang w:eastAsia="en-GB"/>
        </w:rPr>
      </w:pPr>
      <w:r w:rsidRPr="0009432D">
        <w:rPr>
          <w:rFonts w:eastAsia="Cew hood" w:cs="Calibri"/>
          <w:color w:val="auto"/>
          <w:lang w:eastAsia="en-GB"/>
        </w:rPr>
        <w:t>Low-cost campaigns. Inclusive hiring tools. Support designed for stretched HR teams.</w:t>
      </w:r>
    </w:p>
    <w:p w14:paraId="1CBCCDE1" w14:textId="77777777" w:rsidR="004F34CB" w:rsidRPr="003E2B78" w:rsidRDefault="004F34CB" w:rsidP="004F34CB">
      <w:pPr>
        <w:rPr>
          <w:rFonts w:eastAsia="Cew hood" w:cs="Calibri"/>
          <w:color w:val="auto"/>
          <w:lang w:eastAsia="en-GB"/>
        </w:rPr>
      </w:pPr>
      <w:r w:rsidRPr="003E2B78">
        <w:rPr>
          <w:rFonts w:eastAsia="Cew hood" w:cs="Calibri"/>
          <w:color w:val="auto"/>
          <w:lang w:eastAsia="en-GB"/>
        </w:rPr>
        <w:t>→ [Explore Charity Solutions</w:t>
      </w:r>
      <w:r>
        <w:rPr>
          <w:rFonts w:eastAsia="Cew hood" w:cs="Calibri"/>
          <w:color w:val="auto"/>
          <w:lang w:eastAsia="en-GB"/>
        </w:rPr>
        <w:t xml:space="preserve"> – link to charity sector page</w:t>
      </w:r>
      <w:r w:rsidRPr="003E2B78">
        <w:rPr>
          <w:rFonts w:eastAsia="Cew hood" w:cs="Calibri"/>
          <w:color w:val="auto"/>
          <w:lang w:eastAsia="en-GB"/>
        </w:rPr>
        <w:t>]</w:t>
      </w:r>
    </w:p>
    <w:p w14:paraId="2BA537F7" w14:textId="77777777" w:rsidR="003E2B78" w:rsidRPr="003E2B78" w:rsidRDefault="003E2B78" w:rsidP="003E2B78">
      <w:pPr>
        <w:rPr>
          <w:rFonts w:eastAsia="Cew hood" w:cs="Calibri"/>
          <w:color w:val="auto"/>
          <w:lang w:eastAsia="en-GB"/>
        </w:rPr>
      </w:pPr>
      <w:r w:rsidRPr="003E2B78">
        <w:rPr>
          <w:rFonts w:eastAsia="Cew hood" w:cs="Calibri"/>
          <w:color w:val="auto"/>
          <w:lang w:eastAsia="en-GB"/>
        </w:rPr>
        <w:t>Higher Education</w:t>
      </w:r>
    </w:p>
    <w:p w14:paraId="7C60CFB9" w14:textId="77777777" w:rsidR="003E2B78" w:rsidRPr="004F34CB" w:rsidRDefault="003E2B78" w:rsidP="004F34CB">
      <w:pPr>
        <w:pStyle w:val="ListParagraph"/>
        <w:numPr>
          <w:ilvl w:val="0"/>
          <w:numId w:val="47"/>
        </w:numPr>
        <w:rPr>
          <w:rFonts w:eastAsia="Cew hood" w:cs="Calibri"/>
          <w:color w:val="auto"/>
          <w:lang w:eastAsia="en-GB"/>
        </w:rPr>
      </w:pPr>
      <w:r w:rsidRPr="004F34CB">
        <w:rPr>
          <w:rFonts w:eastAsia="Cew hood" w:cs="Calibri"/>
          <w:color w:val="auto"/>
          <w:lang w:eastAsia="en-GB"/>
        </w:rPr>
        <w:lastRenderedPageBreak/>
        <w:t>Simplify recruitment across faculties and locations.</w:t>
      </w:r>
    </w:p>
    <w:p w14:paraId="290DF9F9" w14:textId="77777777" w:rsidR="003E2B78" w:rsidRPr="004F34CB" w:rsidRDefault="003E2B78" w:rsidP="004F34CB">
      <w:pPr>
        <w:pStyle w:val="ListParagraph"/>
        <w:numPr>
          <w:ilvl w:val="0"/>
          <w:numId w:val="47"/>
        </w:numPr>
        <w:rPr>
          <w:rFonts w:eastAsia="Cew hood" w:cs="Calibri"/>
          <w:color w:val="auto"/>
          <w:lang w:eastAsia="en-GB"/>
        </w:rPr>
      </w:pPr>
      <w:r w:rsidRPr="004F34CB">
        <w:rPr>
          <w:rFonts w:eastAsia="Cew hood" w:cs="Calibri"/>
          <w:color w:val="auto"/>
          <w:lang w:eastAsia="en-GB"/>
        </w:rPr>
        <w:t xml:space="preserve">Support </w:t>
      </w:r>
      <w:proofErr w:type="spellStart"/>
      <w:r w:rsidRPr="004F34CB">
        <w:rPr>
          <w:rFonts w:eastAsia="Cew hood" w:cs="Calibri"/>
          <w:color w:val="auto"/>
          <w:lang w:eastAsia="en-GB"/>
        </w:rPr>
        <w:t>decentralised</w:t>
      </w:r>
      <w:proofErr w:type="spellEnd"/>
      <w:r w:rsidRPr="004F34CB">
        <w:rPr>
          <w:rFonts w:eastAsia="Cew hood" w:cs="Calibri"/>
          <w:color w:val="auto"/>
          <w:lang w:eastAsia="en-GB"/>
        </w:rPr>
        <w:t xml:space="preserve"> teams, showcase your employer brand, and build accessible journeys for every applicant.</w:t>
      </w:r>
    </w:p>
    <w:p w14:paraId="183B9269" w14:textId="77777777" w:rsidR="003E2B78" w:rsidRPr="003E2B78" w:rsidRDefault="003E2B78" w:rsidP="003E2B78">
      <w:pPr>
        <w:rPr>
          <w:rFonts w:eastAsia="Cew hood" w:cs="Calibri"/>
          <w:color w:val="auto"/>
          <w:lang w:eastAsia="en-GB"/>
        </w:rPr>
      </w:pPr>
      <w:r w:rsidRPr="003E2B78">
        <w:rPr>
          <w:rFonts w:eastAsia="Cew hood" w:cs="Calibri"/>
          <w:color w:val="auto"/>
          <w:lang w:eastAsia="en-GB"/>
        </w:rPr>
        <w:t>→ [Explore Higher Education Solutions]</w:t>
      </w:r>
    </w:p>
    <w:p w14:paraId="1FA4965B" w14:textId="127E4BD2" w:rsidR="003E2B78" w:rsidRPr="003E2B78" w:rsidRDefault="004F34CB" w:rsidP="003E2B78">
      <w:pPr>
        <w:rPr>
          <w:rFonts w:eastAsia="Cew hood" w:cs="Calibri"/>
          <w:color w:val="auto"/>
          <w:lang w:eastAsia="en-GB"/>
        </w:rPr>
      </w:pPr>
      <w:r>
        <w:rPr>
          <w:rFonts w:eastAsia="Cew hood" w:cs="Calibri"/>
          <w:color w:val="auto"/>
          <w:lang w:eastAsia="en-GB"/>
        </w:rPr>
        <w:br/>
      </w:r>
      <w:r w:rsidR="003E2B78" w:rsidRPr="003E2B78">
        <w:rPr>
          <w:rFonts w:eastAsia="Cew hood" w:cs="Calibri"/>
          <w:color w:val="auto"/>
          <w:lang w:eastAsia="en-GB"/>
        </w:rPr>
        <w:t>Proof Points Section</w:t>
      </w:r>
      <w:r w:rsidR="001835F3">
        <w:rPr>
          <w:rFonts w:eastAsia="Cew hood" w:cs="Calibri"/>
          <w:color w:val="auto"/>
          <w:lang w:eastAsia="en-GB"/>
        </w:rPr>
        <w:t xml:space="preserve"> (need to think about avoiding overload, whether all or some of these should be </w:t>
      </w:r>
      <w:r w:rsidR="00401C4E">
        <w:rPr>
          <w:rFonts w:eastAsia="Cew hood" w:cs="Calibri"/>
          <w:color w:val="auto"/>
          <w:lang w:eastAsia="en-GB"/>
        </w:rPr>
        <w:t>included</w:t>
      </w:r>
      <w:r w:rsidR="001835F3">
        <w:rPr>
          <w:rFonts w:eastAsia="Cew hood" w:cs="Calibri"/>
          <w:color w:val="auto"/>
          <w:lang w:eastAsia="en-GB"/>
        </w:rPr>
        <w:t xml:space="preserve"> </w:t>
      </w:r>
      <w:r w:rsidR="00401C4E">
        <w:rPr>
          <w:rFonts w:eastAsia="Cew hood" w:cs="Calibri"/>
          <w:color w:val="auto"/>
          <w:lang w:eastAsia="en-GB"/>
        </w:rPr>
        <w:t xml:space="preserve">on the home page </w:t>
      </w:r>
      <w:r w:rsidR="001835F3">
        <w:rPr>
          <w:rFonts w:eastAsia="Cew hood" w:cs="Calibri"/>
          <w:color w:val="auto"/>
          <w:lang w:eastAsia="en-GB"/>
        </w:rPr>
        <w:t>and best format and position</w:t>
      </w:r>
      <w:r w:rsidR="00401C4E">
        <w:rPr>
          <w:rFonts w:eastAsia="Cew hood" w:cs="Calibri"/>
          <w:color w:val="auto"/>
          <w:lang w:eastAsia="en-GB"/>
        </w:rPr>
        <w:t>)</w:t>
      </w:r>
    </w:p>
    <w:p w14:paraId="0828D536" w14:textId="77777777" w:rsidR="003E2B78" w:rsidRPr="003E2B78" w:rsidRDefault="003E2B78" w:rsidP="003E2B78">
      <w:pPr>
        <w:rPr>
          <w:rFonts w:eastAsia="Cew hood" w:cs="Calibri"/>
          <w:color w:val="auto"/>
          <w:lang w:eastAsia="en-GB"/>
        </w:rPr>
      </w:pPr>
      <w:r w:rsidRPr="003E2B78">
        <w:rPr>
          <w:rFonts w:eastAsia="Cew hood" w:cs="Calibri"/>
          <w:color w:val="auto"/>
          <w:lang w:eastAsia="en-GB"/>
        </w:rPr>
        <w:t>Trusted by in-house teams across every sector</w:t>
      </w:r>
    </w:p>
    <w:p w14:paraId="21883C48" w14:textId="77777777" w:rsidR="003E2B78" w:rsidRPr="003E2B78" w:rsidRDefault="003E2B78" w:rsidP="003E2B78">
      <w:pPr>
        <w:rPr>
          <w:rFonts w:eastAsia="Cew hood" w:cs="Calibri"/>
          <w:color w:val="auto"/>
          <w:lang w:eastAsia="en-GB"/>
        </w:rPr>
      </w:pPr>
      <w:r w:rsidRPr="003E2B78">
        <w:rPr>
          <w:rFonts w:eastAsia="Cew hood" w:cs="Calibri"/>
          <w:color w:val="auto"/>
          <w:lang w:eastAsia="en-GB"/>
        </w:rPr>
        <w:t>Testimonial carousel:</w:t>
      </w:r>
    </w:p>
    <w:p w14:paraId="027D4A76" w14:textId="60BD23B9" w:rsidR="003E2B78" w:rsidRPr="003E2B78" w:rsidRDefault="003E2B78" w:rsidP="003E2B78">
      <w:pPr>
        <w:rPr>
          <w:rFonts w:eastAsia="Cew hood" w:cs="Calibri"/>
          <w:color w:val="auto"/>
          <w:lang w:eastAsia="en-GB"/>
        </w:rPr>
      </w:pPr>
      <w:r w:rsidRPr="003E2B78">
        <w:rPr>
          <w:rFonts w:eastAsia="Cew hood" w:cs="Calibri"/>
          <w:color w:val="auto"/>
          <w:lang w:eastAsia="en-GB"/>
        </w:rPr>
        <w:t>“</w:t>
      </w:r>
      <w:r w:rsidR="004F34CB">
        <w:rPr>
          <w:rFonts w:eastAsia="Cew hood" w:cs="Calibri"/>
          <w:color w:val="auto"/>
          <w:lang w:eastAsia="en-GB"/>
        </w:rPr>
        <w:t xml:space="preserve">Placeholder </w:t>
      </w:r>
      <w:r w:rsidR="00BA61B1">
        <w:rPr>
          <w:rFonts w:eastAsia="Cew hood" w:cs="Calibri"/>
          <w:color w:val="auto"/>
          <w:lang w:eastAsia="en-GB"/>
        </w:rPr>
        <w:t xml:space="preserve">: </w:t>
      </w:r>
      <w:r w:rsidRPr="003E2B78">
        <w:rPr>
          <w:rFonts w:eastAsia="Cew hood" w:cs="Calibri"/>
          <w:color w:val="auto"/>
          <w:lang w:eastAsia="en-GB"/>
        </w:rPr>
        <w:t>Our ATS and careers site pulled us into the 21st century – slick, modern, and finally representative of who we are.”– HR Manager, National Park Authority</w:t>
      </w:r>
    </w:p>
    <w:p w14:paraId="1B9E3C1A" w14:textId="77777777" w:rsidR="003E2B78" w:rsidRPr="003E2B78" w:rsidRDefault="003E2B78" w:rsidP="003E2B78">
      <w:pPr>
        <w:rPr>
          <w:rFonts w:eastAsia="Cew hood" w:cs="Calibri"/>
          <w:color w:val="auto"/>
          <w:lang w:eastAsia="en-GB"/>
        </w:rPr>
      </w:pPr>
      <w:r w:rsidRPr="003E2B78">
        <w:rPr>
          <w:rFonts w:eastAsia="Cew hood" w:cs="Calibri"/>
          <w:color w:val="auto"/>
          <w:lang w:eastAsia="en-GB"/>
        </w:rPr>
        <w:t>“The campaign filled our roles faster than expected and the candidate quality was excellent.”– Recruitment Lead, Berkshire Healthcare NHS</w:t>
      </w:r>
    </w:p>
    <w:p w14:paraId="207483DF" w14:textId="34866476" w:rsidR="003E2B78" w:rsidRPr="003E2B78" w:rsidRDefault="003E2B78" w:rsidP="003E2B78">
      <w:pPr>
        <w:rPr>
          <w:rFonts w:eastAsia="Cew hood" w:cs="Calibri"/>
          <w:color w:val="auto"/>
          <w:lang w:eastAsia="en-GB"/>
        </w:rPr>
      </w:pPr>
      <w:r w:rsidRPr="003E2B78">
        <w:rPr>
          <w:rFonts w:eastAsia="Cew hood" w:cs="Calibri"/>
          <w:color w:val="auto"/>
          <w:lang w:eastAsia="en-GB"/>
        </w:rPr>
        <w:t>Key stats</w:t>
      </w:r>
      <w:r w:rsidR="00BA61B1">
        <w:rPr>
          <w:rFonts w:eastAsia="Cew hood" w:cs="Calibri"/>
          <w:color w:val="auto"/>
          <w:lang w:eastAsia="en-GB"/>
        </w:rPr>
        <w:t xml:space="preserve"> (placeholder copy for now)</w:t>
      </w:r>
    </w:p>
    <w:p w14:paraId="30F3C500" w14:textId="53106924" w:rsidR="003E2B78" w:rsidRPr="00BA61B1" w:rsidRDefault="003E2B78" w:rsidP="00BA61B1">
      <w:pPr>
        <w:pStyle w:val="ListParagraph"/>
        <w:numPr>
          <w:ilvl w:val="0"/>
          <w:numId w:val="48"/>
        </w:numPr>
        <w:spacing w:after="0"/>
        <w:rPr>
          <w:rFonts w:eastAsia="Cew hood" w:cs="Calibri"/>
          <w:color w:val="auto"/>
          <w:lang w:eastAsia="en-GB"/>
        </w:rPr>
      </w:pPr>
      <w:r w:rsidRPr="00BA61B1">
        <w:rPr>
          <w:rFonts w:eastAsia="Cew hood" w:cs="Calibri"/>
          <w:color w:val="auto"/>
          <w:lang w:eastAsia="en-GB"/>
        </w:rPr>
        <w:t>30% faster time to hir</w:t>
      </w:r>
      <w:r w:rsidR="00BA61B1" w:rsidRPr="00BA61B1">
        <w:rPr>
          <w:rFonts w:eastAsia="Cew hood" w:cs="Calibri"/>
          <w:color w:val="auto"/>
          <w:lang w:eastAsia="en-GB"/>
        </w:rPr>
        <w:t>e</w:t>
      </w:r>
    </w:p>
    <w:p w14:paraId="12D95351" w14:textId="77777777" w:rsidR="003E2B78" w:rsidRPr="00BA61B1" w:rsidRDefault="003E2B78" w:rsidP="00BA61B1">
      <w:pPr>
        <w:pStyle w:val="ListParagraph"/>
        <w:numPr>
          <w:ilvl w:val="0"/>
          <w:numId w:val="48"/>
        </w:numPr>
        <w:spacing w:after="0"/>
        <w:rPr>
          <w:rFonts w:eastAsia="Cew hood" w:cs="Calibri"/>
          <w:color w:val="auto"/>
          <w:lang w:eastAsia="en-GB"/>
        </w:rPr>
      </w:pPr>
      <w:r w:rsidRPr="00BA61B1">
        <w:rPr>
          <w:rFonts w:eastAsia="Cew hood" w:cs="Calibri"/>
          <w:color w:val="auto"/>
          <w:lang w:eastAsia="en-GB"/>
        </w:rPr>
        <w:t>£3M+ saved in ad costs</w:t>
      </w:r>
    </w:p>
    <w:p w14:paraId="365DF463" w14:textId="77777777" w:rsidR="003E2B78" w:rsidRPr="00BA61B1" w:rsidRDefault="003E2B78" w:rsidP="00BA61B1">
      <w:pPr>
        <w:pStyle w:val="ListParagraph"/>
        <w:numPr>
          <w:ilvl w:val="0"/>
          <w:numId w:val="48"/>
        </w:numPr>
        <w:spacing w:after="0"/>
        <w:rPr>
          <w:rFonts w:eastAsia="Cew hood" w:cs="Calibri"/>
          <w:color w:val="auto"/>
          <w:lang w:eastAsia="en-GB"/>
        </w:rPr>
      </w:pPr>
      <w:r w:rsidRPr="00BA61B1">
        <w:rPr>
          <w:rFonts w:eastAsia="Cew hood" w:cs="Calibri"/>
          <w:color w:val="auto"/>
          <w:lang w:eastAsia="en-GB"/>
        </w:rPr>
        <w:t>85% client retention</w:t>
      </w:r>
    </w:p>
    <w:p w14:paraId="4D754904" w14:textId="77777777" w:rsidR="003E2B78" w:rsidRPr="00BA61B1" w:rsidRDefault="003E2B78" w:rsidP="00BA61B1">
      <w:pPr>
        <w:pStyle w:val="ListParagraph"/>
        <w:numPr>
          <w:ilvl w:val="0"/>
          <w:numId w:val="48"/>
        </w:numPr>
        <w:spacing w:after="0"/>
        <w:rPr>
          <w:rFonts w:eastAsia="Cew hood" w:cs="Calibri"/>
          <w:color w:val="auto"/>
          <w:lang w:eastAsia="en-GB"/>
        </w:rPr>
      </w:pPr>
      <w:r w:rsidRPr="00BA61B1">
        <w:rPr>
          <w:rFonts w:eastAsia="Cew hood" w:cs="Calibri"/>
          <w:color w:val="auto"/>
          <w:lang w:eastAsia="en-GB"/>
        </w:rPr>
        <w:t>20,000+ campaigns delivered</w:t>
      </w:r>
    </w:p>
    <w:p w14:paraId="277EEA22" w14:textId="77777777" w:rsidR="003E2B78" w:rsidRPr="00BA61B1" w:rsidRDefault="003E2B78" w:rsidP="00BA61B1">
      <w:pPr>
        <w:pStyle w:val="ListParagraph"/>
        <w:numPr>
          <w:ilvl w:val="0"/>
          <w:numId w:val="48"/>
        </w:numPr>
        <w:rPr>
          <w:rFonts w:eastAsia="Cew hood" w:cs="Calibri"/>
          <w:color w:val="auto"/>
          <w:lang w:eastAsia="en-GB"/>
        </w:rPr>
      </w:pPr>
      <w:r w:rsidRPr="00BA61B1">
        <w:rPr>
          <w:rFonts w:eastAsia="Cew hood" w:cs="Calibri"/>
          <w:color w:val="auto"/>
          <w:lang w:eastAsia="en-GB"/>
        </w:rPr>
        <w:t>Up to 40% saving on recruitment advertising costs</w:t>
      </w:r>
    </w:p>
    <w:p w14:paraId="4AE8DF5C" w14:textId="77777777" w:rsidR="003E2B78" w:rsidRPr="003E2B78" w:rsidRDefault="003E2B78" w:rsidP="003E2B78">
      <w:pPr>
        <w:rPr>
          <w:rFonts w:eastAsia="Cew hood" w:cs="Calibri"/>
          <w:color w:val="auto"/>
          <w:lang w:eastAsia="en-GB"/>
        </w:rPr>
      </w:pPr>
      <w:r w:rsidRPr="003E2B78">
        <w:rPr>
          <w:rFonts w:eastAsia="Cew hood" w:cs="Calibri"/>
          <w:color w:val="auto"/>
          <w:lang w:eastAsia="en-GB"/>
        </w:rPr>
        <w:t>→ [Explore case studies] | [Book a consultation]</w:t>
      </w:r>
    </w:p>
    <w:p w14:paraId="62CDB16C" w14:textId="2820772A" w:rsidR="003E2B78" w:rsidRPr="003E2B78" w:rsidRDefault="00BA61B1" w:rsidP="003E2B78">
      <w:pPr>
        <w:rPr>
          <w:rFonts w:eastAsia="Cew hood" w:cs="Calibri"/>
          <w:color w:val="auto"/>
          <w:lang w:eastAsia="en-GB"/>
        </w:rPr>
      </w:pPr>
      <w:r>
        <w:rPr>
          <w:rFonts w:eastAsia="Cew hood" w:cs="Calibri"/>
          <w:color w:val="auto"/>
          <w:lang w:eastAsia="en-GB"/>
        </w:rPr>
        <w:br/>
      </w:r>
      <w:r w:rsidR="003E2B78" w:rsidRPr="003E2B78">
        <w:rPr>
          <w:rFonts w:eastAsia="Cew hood" w:cs="Calibri"/>
          <w:color w:val="auto"/>
          <w:lang w:eastAsia="en-GB"/>
        </w:rPr>
        <w:t>Client Logos Section</w:t>
      </w:r>
    </w:p>
    <w:p w14:paraId="081C76BF" w14:textId="77777777" w:rsidR="003E2B78" w:rsidRPr="003E2B78" w:rsidRDefault="003E2B78" w:rsidP="003E2B78">
      <w:pPr>
        <w:rPr>
          <w:rFonts w:eastAsia="Cew hood" w:cs="Calibri"/>
          <w:color w:val="auto"/>
          <w:lang w:eastAsia="en-GB"/>
        </w:rPr>
      </w:pPr>
      <w:r w:rsidRPr="003E2B78">
        <w:rPr>
          <w:rFonts w:eastAsia="Cew hood" w:cs="Calibri"/>
          <w:color w:val="auto"/>
          <w:lang w:eastAsia="en-GB"/>
        </w:rPr>
        <w:t>In-house teams that get the job done - with us.</w:t>
      </w:r>
    </w:p>
    <w:p w14:paraId="47043030" w14:textId="122F7316" w:rsidR="003E2B78" w:rsidRPr="003E2B78" w:rsidRDefault="003E2B78" w:rsidP="003E2B78">
      <w:pPr>
        <w:rPr>
          <w:rFonts w:eastAsia="Cew hood" w:cs="Calibri"/>
          <w:color w:val="auto"/>
          <w:lang w:eastAsia="en-GB"/>
        </w:rPr>
      </w:pPr>
      <w:r w:rsidRPr="003E2B78">
        <w:rPr>
          <w:rFonts w:eastAsia="Cew hood" w:cs="Calibri"/>
          <w:color w:val="auto"/>
          <w:lang w:eastAsia="en-GB"/>
        </w:rPr>
        <w:t>Logo grid (max 12</w:t>
      </w:r>
      <w:r w:rsidR="00401C4E">
        <w:rPr>
          <w:rFonts w:eastAsia="Cew hood" w:cs="Calibri"/>
          <w:color w:val="auto"/>
          <w:lang w:eastAsia="en-GB"/>
        </w:rPr>
        <w:t>?</w:t>
      </w:r>
      <w:r w:rsidRPr="003E2B78">
        <w:rPr>
          <w:rFonts w:eastAsia="Cew hood" w:cs="Calibri"/>
          <w:color w:val="auto"/>
          <w:lang w:eastAsia="en-GB"/>
        </w:rPr>
        <w:t>)</w:t>
      </w:r>
    </w:p>
    <w:p w14:paraId="06B98120" w14:textId="77777777" w:rsidR="003E2B78" w:rsidRPr="003E2B78" w:rsidRDefault="003E2B78" w:rsidP="003E2B78">
      <w:pPr>
        <w:rPr>
          <w:rFonts w:eastAsia="Cew hood" w:cs="Calibri"/>
          <w:color w:val="auto"/>
          <w:lang w:eastAsia="en-GB"/>
        </w:rPr>
      </w:pPr>
      <w:r w:rsidRPr="003E2B78">
        <w:rPr>
          <w:rFonts w:eastAsia="Cew hood" w:cs="Calibri"/>
          <w:color w:val="auto"/>
          <w:lang w:eastAsia="en-GB"/>
        </w:rPr>
        <w:t>(Ensure logos are optimised for accessibility with alt text for screen readers.)</w:t>
      </w:r>
    </w:p>
    <w:p w14:paraId="159B5A61" w14:textId="77777777" w:rsidR="003E2B78" w:rsidRPr="003E2B78" w:rsidRDefault="003E2B78" w:rsidP="003E2B78">
      <w:pPr>
        <w:rPr>
          <w:rFonts w:eastAsia="Cew hood" w:cs="Calibri"/>
          <w:color w:val="auto"/>
          <w:lang w:eastAsia="en-GB"/>
        </w:rPr>
      </w:pPr>
    </w:p>
    <w:p w14:paraId="03E70618" w14:textId="77777777" w:rsidR="003E2B78" w:rsidRPr="003E2B78" w:rsidRDefault="003E2B78" w:rsidP="003E2B78">
      <w:pPr>
        <w:rPr>
          <w:rFonts w:eastAsia="Cew hood" w:cs="Calibri"/>
          <w:color w:val="auto"/>
          <w:lang w:eastAsia="en-GB"/>
        </w:rPr>
      </w:pPr>
      <w:r w:rsidRPr="003E2B78">
        <w:rPr>
          <w:rFonts w:eastAsia="Cew hood" w:cs="Calibri"/>
          <w:color w:val="auto"/>
          <w:lang w:eastAsia="en-GB"/>
        </w:rPr>
        <w:t>Logos used with client permission.</w:t>
      </w:r>
    </w:p>
    <w:p w14:paraId="50E18BCD" w14:textId="77777777" w:rsidR="003E2B78" w:rsidRPr="003E2B78" w:rsidRDefault="003E2B78" w:rsidP="003E2B78">
      <w:pPr>
        <w:rPr>
          <w:rFonts w:eastAsia="Cew hood" w:cs="Calibri"/>
          <w:color w:val="auto"/>
          <w:lang w:eastAsia="en-GB"/>
        </w:rPr>
      </w:pPr>
      <w:r w:rsidRPr="003E2B78">
        <w:rPr>
          <w:rFonts w:eastAsia="Cew hood" w:cs="Calibri"/>
          <w:color w:val="auto"/>
          <w:lang w:eastAsia="en-GB"/>
        </w:rPr>
        <w:t>Want to see what we achieved together?</w:t>
      </w:r>
    </w:p>
    <w:p w14:paraId="77BD2371" w14:textId="77777777" w:rsidR="003E2B78" w:rsidRPr="003E2B78" w:rsidRDefault="003E2B78" w:rsidP="003E2B78">
      <w:pPr>
        <w:rPr>
          <w:rFonts w:eastAsia="Cew hood" w:cs="Calibri"/>
          <w:color w:val="auto"/>
          <w:lang w:eastAsia="en-GB"/>
        </w:rPr>
      </w:pPr>
      <w:r w:rsidRPr="003E2B78">
        <w:rPr>
          <w:rFonts w:eastAsia="Cew hood" w:cs="Calibri"/>
          <w:color w:val="auto"/>
          <w:lang w:eastAsia="en-GB"/>
        </w:rPr>
        <w:t>→ [View our case studies]</w:t>
      </w:r>
    </w:p>
    <w:p w14:paraId="2E059C70" w14:textId="77777777" w:rsidR="003E2B78" w:rsidRPr="003E2B78" w:rsidRDefault="003E2B78" w:rsidP="003E2B78">
      <w:pPr>
        <w:rPr>
          <w:rFonts w:eastAsia="Cew hood" w:cs="Calibri"/>
          <w:color w:val="auto"/>
          <w:lang w:eastAsia="en-GB"/>
        </w:rPr>
      </w:pPr>
    </w:p>
    <w:p w14:paraId="284F4E3B" w14:textId="77777777" w:rsidR="003E2B78" w:rsidRPr="003E2B78" w:rsidRDefault="003E2B78" w:rsidP="003E2B78">
      <w:pPr>
        <w:rPr>
          <w:rFonts w:eastAsia="Cew hood" w:cs="Calibri"/>
          <w:color w:val="auto"/>
          <w:lang w:eastAsia="en-GB"/>
        </w:rPr>
      </w:pPr>
    </w:p>
    <w:p w14:paraId="0578E33C" w14:textId="77777777" w:rsidR="003E2B78" w:rsidRPr="003E2B78" w:rsidRDefault="003E2B78" w:rsidP="003E2B78">
      <w:pPr>
        <w:rPr>
          <w:rFonts w:eastAsia="Cew hood" w:cs="Calibri"/>
          <w:color w:val="auto"/>
          <w:lang w:eastAsia="en-GB"/>
        </w:rPr>
      </w:pPr>
    </w:p>
    <w:p w14:paraId="49C12682" w14:textId="77777777" w:rsidR="0009432D" w:rsidRPr="003E2B78" w:rsidRDefault="003E2B78" w:rsidP="0009432D">
      <w:pPr>
        <w:rPr>
          <w:rFonts w:eastAsia="Cew hood" w:cs="Calibri"/>
          <w:b/>
          <w:bCs/>
          <w:color w:val="auto"/>
          <w:lang w:eastAsia="en-GB"/>
        </w:rPr>
      </w:pPr>
      <w:bookmarkStart w:id="1" w:name="_heading=h.p7no08shhw4f" w:colFirst="0" w:colLast="0"/>
      <w:bookmarkEnd w:id="1"/>
      <w:r w:rsidRPr="003E2B78">
        <w:rPr>
          <w:rFonts w:eastAsia="Cew hood" w:cs="Calibri"/>
          <w:b/>
          <w:bCs/>
          <w:color w:val="4F81BD" w:themeColor="accent1"/>
          <w:sz w:val="26"/>
          <w:szCs w:val="26"/>
          <w:lang w:eastAsia="en-GB"/>
        </w:rPr>
        <w:lastRenderedPageBreak/>
        <w:br/>
      </w:r>
      <w:r w:rsidR="0009432D" w:rsidRPr="003E2B78">
        <w:rPr>
          <w:rFonts w:eastAsia="Cew hood" w:cs="Calibri"/>
          <w:b/>
          <w:bCs/>
          <w:color w:val="auto"/>
          <w:lang w:eastAsia="en-GB"/>
        </w:rPr>
        <w:t>Organisation size / hiring need section</w:t>
      </w:r>
    </w:p>
    <w:p w14:paraId="11EF35A7" w14:textId="77777777" w:rsidR="0009432D" w:rsidRPr="003E2B78" w:rsidRDefault="0009432D" w:rsidP="0009432D">
      <w:pPr>
        <w:rPr>
          <w:rFonts w:eastAsia="Cew hood" w:cs="Calibri"/>
          <w:color w:val="auto"/>
          <w:lang w:eastAsia="en-GB"/>
        </w:rPr>
      </w:pPr>
      <w:r w:rsidRPr="003E2B78">
        <w:rPr>
          <w:rFonts w:eastAsia="Cew hood" w:cs="Calibri"/>
          <w:color w:val="auto"/>
          <w:lang w:eastAsia="en-GB"/>
        </w:rPr>
        <w:t>Solutions that scale with your team.</w:t>
      </w:r>
    </w:p>
    <w:p w14:paraId="20E9F4C7" w14:textId="77777777" w:rsidR="0009432D" w:rsidRPr="003E2B78" w:rsidRDefault="0009432D" w:rsidP="0009432D">
      <w:pPr>
        <w:rPr>
          <w:rFonts w:eastAsia="Cew hood" w:cs="Calibri"/>
          <w:color w:val="auto"/>
          <w:lang w:eastAsia="en-GB"/>
        </w:rPr>
      </w:pPr>
      <w:r w:rsidRPr="003E2B78">
        <w:rPr>
          <w:rFonts w:eastAsia="Cew hood" w:cs="Calibri"/>
          <w:color w:val="auto"/>
          <w:lang w:eastAsia="en-GB"/>
        </w:rPr>
        <w:t>Whether you're a solo HR professional or part of a growing talent team, Webrecruit helps you attract, manage and hire with ease, no matter the size of your organisation or the urgency of your hiring need.</w:t>
      </w:r>
    </w:p>
    <w:p w14:paraId="4A60371B" w14:textId="77777777" w:rsidR="0009432D" w:rsidRPr="003E2B78" w:rsidRDefault="0009432D" w:rsidP="0009432D">
      <w:pPr>
        <w:rPr>
          <w:rFonts w:eastAsia="Cew hood" w:cs="Calibri"/>
          <w:color w:val="auto"/>
          <w:lang w:eastAsia="en-GB"/>
        </w:rPr>
      </w:pPr>
      <w:r w:rsidRPr="003E2B78">
        <w:rPr>
          <w:rFonts w:eastAsia="Cew hood" w:cs="Calibri"/>
          <w:color w:val="auto"/>
          <w:lang w:eastAsia="en-GB"/>
        </w:rPr>
        <w:t>Smaller teams &amp; urgent hiring</w:t>
      </w:r>
    </w:p>
    <w:p w14:paraId="682EE537" w14:textId="77777777" w:rsidR="0009432D" w:rsidRPr="003E2B78" w:rsidRDefault="0009432D" w:rsidP="0009432D">
      <w:pPr>
        <w:rPr>
          <w:rFonts w:eastAsia="Cew hood" w:cs="Calibri"/>
          <w:color w:val="auto"/>
          <w:lang w:eastAsia="en-GB"/>
        </w:rPr>
      </w:pPr>
      <w:r w:rsidRPr="003E2B78">
        <w:rPr>
          <w:rFonts w:eastAsia="Cew hood" w:cs="Calibri"/>
          <w:color w:val="auto"/>
          <w:lang w:eastAsia="en-GB"/>
        </w:rPr>
        <w:t>Fill roles quickly and cut the admin. Our low-cost advertising and ready-to-go ATS help you attract candidates and manage applications without drowning in inboxes.</w:t>
      </w:r>
    </w:p>
    <w:p w14:paraId="6A1C6A16" w14:textId="77777777" w:rsidR="0009432D" w:rsidRPr="003E2B78" w:rsidRDefault="0009432D" w:rsidP="0009432D">
      <w:pPr>
        <w:rPr>
          <w:rFonts w:eastAsia="Cew hood" w:cs="Calibri"/>
          <w:color w:val="auto"/>
          <w:lang w:eastAsia="en-GB"/>
        </w:rPr>
      </w:pPr>
      <w:r w:rsidRPr="003E2B78">
        <w:rPr>
          <w:rFonts w:eastAsia="Cew hood" w:cs="Calibri"/>
          <w:color w:val="auto"/>
          <w:lang w:eastAsia="en-GB"/>
        </w:rPr>
        <w:t>Mid-sized organisations</w:t>
      </w:r>
    </w:p>
    <w:p w14:paraId="5F1EB88A" w14:textId="77777777" w:rsidR="0009432D" w:rsidRPr="003E2B78" w:rsidRDefault="0009432D" w:rsidP="0009432D">
      <w:pPr>
        <w:rPr>
          <w:rFonts w:eastAsia="Cew hood" w:cs="Calibri"/>
          <w:color w:val="auto"/>
          <w:lang w:eastAsia="en-GB"/>
        </w:rPr>
      </w:pPr>
      <w:r w:rsidRPr="003E2B78">
        <w:rPr>
          <w:rFonts w:eastAsia="Cew hood" w:cs="Calibri"/>
          <w:color w:val="auto"/>
          <w:lang w:eastAsia="en-GB"/>
        </w:rPr>
        <w:t>Support your team with smarter campaigns, streamlined workflows and branded candidate experiences that help you stand out in a competitive market.</w:t>
      </w:r>
    </w:p>
    <w:p w14:paraId="389A6B36" w14:textId="77777777" w:rsidR="0009432D" w:rsidRPr="003E2B78" w:rsidRDefault="0009432D" w:rsidP="0009432D">
      <w:pPr>
        <w:rPr>
          <w:rFonts w:eastAsia="Cew hood" w:cs="Calibri"/>
          <w:color w:val="auto"/>
          <w:lang w:eastAsia="en-GB"/>
        </w:rPr>
      </w:pPr>
      <w:r w:rsidRPr="003E2B78">
        <w:rPr>
          <w:rFonts w:eastAsia="Cew hood" w:cs="Calibri"/>
          <w:color w:val="auto"/>
          <w:lang w:eastAsia="en-GB"/>
        </w:rPr>
        <w:t>Large or multi-site teams</w:t>
      </w:r>
    </w:p>
    <w:p w14:paraId="170FD1BC" w14:textId="77777777" w:rsidR="0009432D" w:rsidRPr="003E2B78" w:rsidRDefault="0009432D" w:rsidP="0009432D">
      <w:pPr>
        <w:rPr>
          <w:rFonts w:eastAsia="Cew hood" w:cs="Calibri"/>
          <w:color w:val="auto"/>
          <w:lang w:eastAsia="en-GB"/>
        </w:rPr>
      </w:pPr>
      <w:r w:rsidRPr="003E2B78">
        <w:rPr>
          <w:rFonts w:eastAsia="Cew hood" w:cs="Calibri"/>
          <w:color w:val="auto"/>
          <w:lang w:eastAsia="en-GB"/>
        </w:rPr>
        <w:t>Run high-volume campaigns, improve consistency and bring everything together with scalable systems and data-led decision making.</w:t>
      </w:r>
    </w:p>
    <w:p w14:paraId="54EDC7FA" w14:textId="77777777" w:rsidR="0009432D" w:rsidRPr="003E2B78" w:rsidRDefault="0009432D" w:rsidP="0009432D">
      <w:pPr>
        <w:rPr>
          <w:rFonts w:eastAsia="Cew hood" w:cs="Calibri"/>
          <w:color w:val="auto"/>
          <w:lang w:eastAsia="en-GB"/>
        </w:rPr>
      </w:pPr>
      <w:r w:rsidRPr="003E2B78">
        <w:rPr>
          <w:rFonts w:eastAsia="Cew hood" w:cs="Calibri"/>
          <w:color w:val="auto"/>
          <w:lang w:eastAsia="en-GB"/>
        </w:rPr>
        <w:t>→ [Find the right solution for your team]</w:t>
      </w:r>
    </w:p>
    <w:p w14:paraId="31FF0942" w14:textId="77777777" w:rsidR="0009432D" w:rsidRDefault="0009432D" w:rsidP="003E2B78">
      <w:pPr>
        <w:keepNext/>
        <w:keepLines/>
        <w:spacing w:before="200" w:after="0"/>
        <w:outlineLvl w:val="1"/>
        <w:rPr>
          <w:rFonts w:eastAsia="Cew hood" w:cs="Calibri"/>
          <w:b/>
          <w:bCs/>
          <w:color w:val="4F81BD" w:themeColor="accent1"/>
          <w:sz w:val="26"/>
          <w:szCs w:val="26"/>
          <w:lang w:eastAsia="en-GB"/>
        </w:rPr>
      </w:pPr>
    </w:p>
    <w:p w14:paraId="1029EE19" w14:textId="77777777" w:rsidR="0009432D" w:rsidRDefault="0009432D" w:rsidP="003E2B78">
      <w:pPr>
        <w:keepNext/>
        <w:keepLines/>
        <w:spacing w:before="200" w:after="0"/>
        <w:outlineLvl w:val="1"/>
        <w:rPr>
          <w:rFonts w:eastAsia="Cew hood" w:cs="Calibri"/>
          <w:b/>
          <w:bCs/>
          <w:color w:val="4F81BD" w:themeColor="accent1"/>
          <w:sz w:val="26"/>
          <w:szCs w:val="26"/>
          <w:lang w:eastAsia="en-GB"/>
        </w:rPr>
      </w:pPr>
    </w:p>
    <w:p w14:paraId="1A3915A6" w14:textId="53B10D21" w:rsidR="00D40462" w:rsidRDefault="00D40462">
      <w:pPr>
        <w:rPr>
          <w:rFonts w:eastAsia="Cew hood" w:cs="Calibri"/>
          <w:b/>
          <w:bCs/>
          <w:color w:val="4F81BD" w:themeColor="accent1"/>
          <w:sz w:val="26"/>
          <w:szCs w:val="26"/>
          <w:lang w:eastAsia="en-GB"/>
        </w:rPr>
      </w:pPr>
      <w:r>
        <w:rPr>
          <w:rFonts w:eastAsia="Cew hood" w:cs="Calibri"/>
          <w:b/>
          <w:bCs/>
          <w:color w:val="4F81BD" w:themeColor="accent1"/>
          <w:sz w:val="26"/>
          <w:szCs w:val="26"/>
          <w:lang w:eastAsia="en-GB"/>
        </w:rPr>
        <w:br w:type="page"/>
      </w:r>
    </w:p>
    <w:p w14:paraId="73F3C33B" w14:textId="19193C14" w:rsidR="00D40462" w:rsidRPr="003E2B78" w:rsidRDefault="00D40462" w:rsidP="00D40462">
      <w:pPr>
        <w:rPr>
          <w:rFonts w:eastAsia="Cew hood" w:cs="Calibri"/>
          <w:color w:val="auto"/>
          <w:sz w:val="82"/>
          <w:szCs w:val="82"/>
          <w:lang w:eastAsia="en-GB"/>
        </w:rPr>
      </w:pPr>
      <w:r>
        <w:rPr>
          <w:rFonts w:eastAsia="Cew hood" w:cs="Calibri"/>
          <w:color w:val="auto"/>
          <w:sz w:val="82"/>
          <w:szCs w:val="82"/>
          <w:lang w:eastAsia="en-GB"/>
        </w:rPr>
        <w:lastRenderedPageBreak/>
        <w:t>Solutions page(s)</w:t>
      </w:r>
    </w:p>
    <w:p w14:paraId="4A51904B" w14:textId="0527A49A" w:rsidR="00D40462" w:rsidRDefault="00D40462">
      <w:pPr>
        <w:rPr>
          <w:rFonts w:eastAsia="Cew hood" w:cs="Calibri"/>
          <w:b/>
          <w:bCs/>
          <w:color w:val="4F81BD" w:themeColor="accent1"/>
          <w:sz w:val="26"/>
          <w:szCs w:val="26"/>
          <w:lang w:eastAsia="en-GB"/>
        </w:rPr>
      </w:pPr>
      <w:r>
        <w:rPr>
          <w:rFonts w:eastAsia="Cew hood" w:cs="Calibri"/>
          <w:b/>
          <w:bCs/>
          <w:color w:val="4F81BD" w:themeColor="accent1"/>
          <w:sz w:val="26"/>
          <w:szCs w:val="26"/>
          <w:lang w:eastAsia="en-GB"/>
        </w:rPr>
        <w:br w:type="page"/>
      </w:r>
    </w:p>
    <w:p w14:paraId="5CE262C3" w14:textId="77777777" w:rsidR="0009432D" w:rsidRDefault="0009432D" w:rsidP="003E2B78">
      <w:pPr>
        <w:keepNext/>
        <w:keepLines/>
        <w:spacing w:before="200" w:after="0"/>
        <w:outlineLvl w:val="1"/>
        <w:rPr>
          <w:rFonts w:eastAsia="Cew hood" w:cs="Calibri"/>
          <w:b/>
          <w:bCs/>
          <w:color w:val="4F81BD" w:themeColor="accent1"/>
          <w:sz w:val="26"/>
          <w:szCs w:val="26"/>
          <w:lang w:eastAsia="en-GB"/>
        </w:rPr>
      </w:pPr>
    </w:p>
    <w:p w14:paraId="22A1FB47" w14:textId="280AB72F" w:rsidR="003E2B78" w:rsidRPr="003E2B78" w:rsidRDefault="003E2B78" w:rsidP="00D40462">
      <w:pPr>
        <w:rPr>
          <w:rFonts w:eastAsia="Cew hood" w:cs="Calibri"/>
          <w:color w:val="000000"/>
          <w:lang w:eastAsia="en-GB"/>
        </w:rPr>
      </w:pPr>
      <w:r w:rsidRPr="003E2B78">
        <w:rPr>
          <w:rFonts w:eastAsia="Cew hood" w:cs="Calibri"/>
          <w:color w:val="auto"/>
          <w:lang w:eastAsia="en-GB"/>
        </w:rPr>
        <w:t>See brochures for proof points, visual ideas and visual assets.</w:t>
      </w:r>
      <w:r w:rsidRPr="003E2B78">
        <w:rPr>
          <w:rFonts w:eastAsia="Cew hood" w:cs="Calibri"/>
          <w:color w:val="auto"/>
          <w:lang w:eastAsia="en-GB"/>
        </w:rPr>
        <w:br/>
      </w:r>
      <w:r w:rsidRPr="003E2B78">
        <w:rPr>
          <w:rFonts w:eastAsia="Cew hood" w:cs="Calibri"/>
          <w:color w:val="auto"/>
          <w:lang w:eastAsia="en-GB"/>
        </w:rPr>
        <w:br/>
      </w:r>
    </w:p>
    <w:p w14:paraId="3B31A42A" w14:textId="77777777" w:rsidR="003E2B78" w:rsidRPr="003E2B78" w:rsidRDefault="003E2B78" w:rsidP="003E2B78">
      <w:pPr>
        <w:rPr>
          <w:rFonts w:eastAsia="Cew hood" w:cs="Calibri"/>
          <w:color w:val="auto"/>
          <w:lang w:eastAsia="en-GB"/>
        </w:rPr>
      </w:pPr>
      <w:r w:rsidRPr="003E2B78">
        <w:rPr>
          <w:rFonts w:eastAsia="Cew hood" w:cs="Calibri"/>
          <w:color w:val="auto"/>
          <w:lang w:eastAsia="en-GB"/>
        </w:rPr>
        <w:t>These are effectively landing pages for specific solution searchers.</w:t>
      </w:r>
    </w:p>
    <w:p w14:paraId="7A73C322" w14:textId="77777777" w:rsidR="003E2B78" w:rsidRPr="003E2B78" w:rsidRDefault="003E2B78" w:rsidP="003E2B78">
      <w:pPr>
        <w:rPr>
          <w:rFonts w:eastAsia="Cew hood" w:cs="Calibri"/>
          <w:color w:val="auto"/>
          <w:lang w:eastAsia="en-GB"/>
        </w:rPr>
      </w:pPr>
      <w:r w:rsidRPr="003E2B78">
        <w:rPr>
          <w:rFonts w:eastAsia="Cew hood" w:cs="Calibri"/>
          <w:color w:val="auto"/>
          <w:lang w:eastAsia="en-GB"/>
        </w:rPr>
        <w:br/>
      </w:r>
    </w:p>
    <w:p w14:paraId="4611F46D" w14:textId="77777777" w:rsidR="003E2B78" w:rsidRPr="003E2B78" w:rsidRDefault="003E2B78" w:rsidP="003E2B78">
      <w:pPr>
        <w:rPr>
          <w:rFonts w:eastAsia="Cew hood" w:cs="Calibri"/>
          <w:color w:val="auto"/>
          <w:lang w:eastAsia="en-GB"/>
        </w:rPr>
      </w:pPr>
      <w:r w:rsidRPr="003E2B78">
        <w:rPr>
          <w:rFonts w:eastAsia="Cambria" w:cs="Calibri"/>
          <w:color w:val="auto"/>
          <w:lang w:eastAsia="en-GB"/>
        </w:rPr>
        <w:br w:type="page"/>
      </w:r>
    </w:p>
    <w:bookmarkStart w:id="2" w:name="_heading=h.8blb4fx594bb" w:colFirst="0" w:colLast="0"/>
    <w:bookmarkEnd w:id="2"/>
    <w:p w14:paraId="39DAC3DA" w14:textId="456AC0D7" w:rsidR="003E2B78" w:rsidRPr="003E2B78" w:rsidRDefault="00125D72" w:rsidP="003E2B78">
      <w:pPr>
        <w:keepNext/>
        <w:keepLines/>
        <w:spacing w:before="200" w:after="0"/>
        <w:outlineLvl w:val="2"/>
        <w:rPr>
          <w:rFonts w:eastAsia="Cew hood" w:cs="Calibri"/>
          <w:b/>
          <w:bCs/>
          <w:color w:val="4F81BD" w:themeColor="accent1"/>
          <w:lang w:eastAsia="en-GB"/>
        </w:rPr>
      </w:pPr>
      <w:sdt>
        <w:sdtPr>
          <w:rPr>
            <w:rFonts w:eastAsiaTheme="majorEastAsia" w:cs="Calibri"/>
            <w:b/>
            <w:bCs/>
            <w:color w:val="4F81BD" w:themeColor="accent1"/>
            <w:lang w:eastAsia="en-GB"/>
          </w:rPr>
          <w:tag w:val="goog_rdk_0"/>
          <w:id w:val="1223722572"/>
          <w:showingPlcHdr/>
        </w:sdtPr>
        <w:sdtEndPr/>
        <w:sdtContent>
          <w:r w:rsidR="00D40462">
            <w:rPr>
              <w:rFonts w:eastAsiaTheme="majorEastAsia" w:cs="Calibri"/>
              <w:b/>
              <w:bCs/>
              <w:color w:val="4F81BD" w:themeColor="accent1"/>
              <w:lang w:eastAsia="en-GB"/>
            </w:rPr>
            <w:t xml:space="preserve">     </w:t>
          </w:r>
          <w:commentRangeStart w:id="3"/>
          <w:commentRangeStart w:id="4"/>
        </w:sdtContent>
      </w:sdt>
      <w:r w:rsidR="003E2B78" w:rsidRPr="003E2B78">
        <w:rPr>
          <w:rFonts w:eastAsia="Cew hood" w:cs="Calibri"/>
          <w:b/>
          <w:bCs/>
          <w:color w:val="4F81BD" w:themeColor="accent1"/>
          <w:lang w:eastAsia="en-GB"/>
        </w:rPr>
        <w:t>Talent Attraction – Solution page</w:t>
      </w:r>
      <w:commentRangeEnd w:id="3"/>
      <w:r w:rsidR="003E2B78" w:rsidRPr="003E2B78">
        <w:rPr>
          <w:rFonts w:eastAsiaTheme="majorEastAsia" w:cs="Calibri"/>
          <w:b/>
          <w:bCs/>
          <w:color w:val="4F81BD" w:themeColor="accent1"/>
          <w:lang w:eastAsia="en-GB"/>
        </w:rPr>
        <w:commentReference w:id="3"/>
      </w:r>
      <w:commentRangeEnd w:id="4"/>
      <w:r w:rsidR="003E2B78" w:rsidRPr="003E2B78">
        <w:rPr>
          <w:rFonts w:ascii="Cambria" w:eastAsia="Cambria" w:hAnsi="Cambria" w:cs="Cambria"/>
          <w:color w:val="auto"/>
          <w:sz w:val="16"/>
          <w:szCs w:val="16"/>
          <w:lang w:eastAsia="en-GB"/>
        </w:rPr>
        <w:commentReference w:id="4"/>
      </w:r>
    </w:p>
    <w:p w14:paraId="18985C43" w14:textId="77777777" w:rsidR="003E2B78" w:rsidRPr="003E2B78" w:rsidRDefault="003E2B78" w:rsidP="003E2B78">
      <w:pPr>
        <w:rPr>
          <w:rFonts w:eastAsia="Cew hood" w:cs="Calibri"/>
          <w:color w:val="auto"/>
          <w:lang w:eastAsia="en-GB"/>
        </w:rPr>
      </w:pPr>
    </w:p>
    <w:p w14:paraId="2818368E" w14:textId="77777777" w:rsidR="003E2B78" w:rsidRPr="003E2B78" w:rsidRDefault="003E2B78" w:rsidP="003E2B78">
      <w:pPr>
        <w:rPr>
          <w:rFonts w:eastAsia="Cew hood" w:cs="Calibri"/>
          <w:b/>
          <w:bCs/>
          <w:color w:val="auto"/>
          <w:lang w:eastAsia="en-GB"/>
        </w:rPr>
      </w:pPr>
      <w:r w:rsidRPr="003E2B78">
        <w:rPr>
          <w:rFonts w:eastAsia="Cew hood" w:cs="Calibri"/>
          <w:b/>
          <w:bCs/>
          <w:color w:val="auto"/>
          <w:lang w:eastAsia="en-GB"/>
        </w:rPr>
        <w:t>H1: Webrecruit Talent Attraction helps you attract qualified candidates, build your employer brand, and cut recruitment advertising costs</w:t>
      </w:r>
    </w:p>
    <w:p w14:paraId="43F1B29D" w14:textId="77777777" w:rsidR="003E2B78" w:rsidRPr="003E2B78" w:rsidRDefault="003E2B78" w:rsidP="003E2B78">
      <w:pPr>
        <w:rPr>
          <w:rFonts w:eastAsia="Cew hood" w:cs="Calibri"/>
          <w:color w:val="auto"/>
          <w:lang w:eastAsia="en-GB"/>
        </w:rPr>
      </w:pPr>
      <w:r w:rsidRPr="003E2B78">
        <w:rPr>
          <w:rFonts w:eastAsia="Cew hood" w:cs="Calibri"/>
          <w:color w:val="auto"/>
          <w:lang w:eastAsia="en-GB"/>
        </w:rPr>
        <w:t>Webrecruit helps in-house recruitment teams attract more candidates, improve applicant quality, and reduce recruitment spend through flexible, pick-and-choose recruitment advertising services, employer branding, and inclusive hiring strategies.</w:t>
      </w:r>
    </w:p>
    <w:p w14:paraId="2A5E0063" w14:textId="77777777" w:rsidR="003E2B78" w:rsidRPr="003E2B78" w:rsidRDefault="003E2B78" w:rsidP="003E2B78">
      <w:pPr>
        <w:rPr>
          <w:rFonts w:eastAsia="Cew hood" w:cs="Calibri"/>
          <w:color w:val="auto"/>
          <w:lang w:eastAsia="en-GB"/>
        </w:rPr>
      </w:pPr>
      <w:r w:rsidRPr="003E2B78">
        <w:rPr>
          <w:rFonts w:eastAsia="Cew hood" w:cs="Calibri"/>
          <w:color w:val="auto"/>
          <w:lang w:eastAsia="en-GB"/>
        </w:rPr>
        <w:t xml:space="preserve">Whether you're posting jobs for a single role or running a wider campaign, we help you create job advertisements that perform - reaching the right </w:t>
      </w:r>
      <w:proofErr w:type="gramStart"/>
      <w:r w:rsidRPr="003E2B78">
        <w:rPr>
          <w:rFonts w:eastAsia="Cew hood" w:cs="Calibri"/>
          <w:color w:val="auto"/>
          <w:lang w:eastAsia="en-GB"/>
        </w:rPr>
        <w:t>audiences</w:t>
      </w:r>
      <w:proofErr w:type="gramEnd"/>
      <w:r w:rsidRPr="003E2B78">
        <w:rPr>
          <w:rFonts w:eastAsia="Cew hood" w:cs="Calibri"/>
          <w:color w:val="auto"/>
          <w:lang w:eastAsia="en-GB"/>
        </w:rPr>
        <w:t xml:space="preserve"> and guiding them through a more effective application process. From expert copywriting and strategic media selection to bulk buying discounts and diversity-focused outreach, our recruitment advertising services are built to fit your specific hiring needs.</w:t>
      </w:r>
    </w:p>
    <w:p w14:paraId="73419726" w14:textId="77777777" w:rsidR="003E2B78" w:rsidRPr="003E2B78" w:rsidRDefault="003E2B78" w:rsidP="003E2B78">
      <w:pPr>
        <w:rPr>
          <w:rFonts w:eastAsia="Cew hood" w:cs="Calibri"/>
          <w:color w:val="auto"/>
          <w:lang w:eastAsia="en-GB"/>
        </w:rPr>
      </w:pPr>
      <w:r w:rsidRPr="003E2B78">
        <w:rPr>
          <w:rFonts w:eastAsia="Cew hood" w:cs="Calibri"/>
          <w:color w:val="auto"/>
          <w:lang w:eastAsia="en-GB"/>
        </w:rPr>
        <w:t>Proof point: “Webrecruit tailored an advertising package that met our hiring needs while keeping costs under control” – North York Moors National Park Authority</w:t>
      </w:r>
    </w:p>
    <w:p w14:paraId="36508E0F" w14:textId="77777777" w:rsidR="003E2B78" w:rsidRPr="003E2B78" w:rsidRDefault="003E2B78" w:rsidP="003E2B78">
      <w:pPr>
        <w:rPr>
          <w:rFonts w:eastAsia="Cew hood" w:cs="Calibri"/>
          <w:color w:val="auto"/>
          <w:lang w:eastAsia="en-GB"/>
        </w:rPr>
      </w:pPr>
      <w:r w:rsidRPr="003E2B78">
        <w:rPr>
          <w:rFonts w:eastAsia="Cew hood" w:cs="Calibri"/>
          <w:color w:val="auto"/>
          <w:lang w:eastAsia="en-GB"/>
        </w:rPr>
        <w:t>Visual ideas: Client logos, job and performance stats</w:t>
      </w:r>
      <w:r w:rsidRPr="003E2B78">
        <w:rPr>
          <w:rFonts w:eastAsia="Cew hood" w:cs="Calibri"/>
          <w:color w:val="auto"/>
          <w:lang w:eastAsia="en-GB"/>
        </w:rPr>
        <w:br/>
      </w:r>
      <w:sdt>
        <w:sdtPr>
          <w:rPr>
            <w:rFonts w:eastAsia="Cambria" w:cs="Calibri"/>
            <w:color w:val="auto"/>
            <w:lang w:eastAsia="en-GB"/>
          </w:rPr>
          <w:tag w:val="goog_rdk_1"/>
          <w:id w:val="1423991857"/>
          <w:showingPlcHdr/>
        </w:sdtPr>
        <w:sdtEndPr>
          <w:rPr>
            <w:rFonts w:eastAsia="Cew hood"/>
          </w:rPr>
        </w:sdtEndPr>
        <w:sdtContent>
          <w:r w:rsidRPr="003E2B78">
            <w:rPr>
              <w:rFonts w:eastAsia="Cambria" w:cs="Calibri"/>
              <w:color w:val="auto"/>
              <w:lang w:eastAsia="en-GB"/>
            </w:rPr>
            <w:t xml:space="preserve">     </w:t>
          </w:r>
        </w:sdtContent>
      </w:sdt>
      <w:commentRangeStart w:id="5"/>
      <w:commentRangeStart w:id="6"/>
      <w:commentRangeEnd w:id="5"/>
      <w:r w:rsidRPr="003E2B78">
        <w:rPr>
          <w:rFonts w:eastAsia="Cambria" w:cs="Calibri"/>
          <w:color w:val="auto"/>
          <w:lang w:eastAsia="en-GB"/>
        </w:rPr>
        <w:commentReference w:id="5"/>
      </w:r>
      <w:commentRangeEnd w:id="6"/>
      <w:r w:rsidRPr="003E2B78">
        <w:rPr>
          <w:rFonts w:ascii="Cambria" w:eastAsia="Cambria" w:hAnsi="Cambria" w:cs="Cambria"/>
          <w:color w:val="auto"/>
          <w:sz w:val="16"/>
          <w:szCs w:val="16"/>
          <w:lang w:eastAsia="en-GB"/>
        </w:rPr>
        <w:commentReference w:id="6"/>
      </w:r>
    </w:p>
    <w:p w14:paraId="4B6695AA" w14:textId="77777777" w:rsidR="003E2B78" w:rsidRPr="003E2B78" w:rsidRDefault="003E2B78" w:rsidP="003E2B78">
      <w:pPr>
        <w:rPr>
          <w:rFonts w:eastAsia="Cew hood" w:cs="Calibri"/>
          <w:color w:val="auto"/>
          <w:lang w:eastAsia="en-GB"/>
        </w:rPr>
      </w:pPr>
      <w:r w:rsidRPr="003E2B78">
        <w:rPr>
          <w:rFonts w:eastAsia="Cew hood" w:cs="Calibri"/>
          <w:color w:val="4F81BD"/>
          <w:lang w:eastAsia="en-GB"/>
        </w:rPr>
        <w:t>Do we need a summary bullet point list of all main services before expanded versions below?</w:t>
      </w:r>
      <w:r w:rsidRPr="003E2B78">
        <w:rPr>
          <w:rFonts w:eastAsia="Cew hood" w:cs="Calibri"/>
          <w:color w:val="4F81BD"/>
          <w:lang w:eastAsia="en-GB"/>
        </w:rPr>
        <w:br/>
      </w:r>
      <w:r w:rsidRPr="003E2B78">
        <w:rPr>
          <w:rFonts w:eastAsia="Cew hood" w:cs="Calibri"/>
          <w:color w:val="auto"/>
          <w:lang w:eastAsia="en-GB"/>
        </w:rPr>
        <w:br/>
      </w:r>
    </w:p>
    <w:p w14:paraId="398867C9" w14:textId="77777777" w:rsidR="003E2B78" w:rsidRPr="003E2B78" w:rsidRDefault="003E2B78" w:rsidP="003E2B78">
      <w:pPr>
        <w:rPr>
          <w:rFonts w:eastAsia="Cew hood" w:cs="Calibri"/>
          <w:b/>
          <w:bCs/>
          <w:color w:val="auto"/>
          <w:lang w:eastAsia="en-GB"/>
        </w:rPr>
      </w:pPr>
      <w:r w:rsidRPr="003E2B78">
        <w:rPr>
          <w:rFonts w:eastAsia="Cew hood" w:cs="Calibri"/>
          <w:b/>
          <w:bCs/>
          <w:color w:val="auto"/>
          <w:lang w:eastAsia="en-GB"/>
        </w:rPr>
        <w:t>Main services section</w:t>
      </w:r>
    </w:p>
    <w:p w14:paraId="4102595E" w14:textId="77777777" w:rsidR="003E2B78" w:rsidRPr="003E2B78" w:rsidRDefault="003E2B78" w:rsidP="003E2B78">
      <w:pPr>
        <w:rPr>
          <w:rFonts w:eastAsia="Cew hood" w:cs="Calibri"/>
          <w:color w:val="auto"/>
          <w:lang w:eastAsia="en-GB"/>
        </w:rPr>
      </w:pPr>
      <w:r w:rsidRPr="003E2B78">
        <w:rPr>
          <w:rFonts w:eastAsia="Cew hood" w:cs="Calibri"/>
          <w:color w:val="auto"/>
          <w:lang w:eastAsia="en-GB"/>
        </w:rPr>
        <w:t xml:space="preserve">Reaching active and passive candidates  </w:t>
      </w:r>
    </w:p>
    <w:p w14:paraId="122B52B4" w14:textId="77777777" w:rsidR="003E2B78" w:rsidRPr="003E2B78" w:rsidRDefault="003E2B78" w:rsidP="003E2B78">
      <w:pPr>
        <w:rPr>
          <w:rFonts w:eastAsia="Cew hood" w:cs="Calibri"/>
          <w:color w:val="auto"/>
          <w:lang w:eastAsia="en-GB"/>
        </w:rPr>
      </w:pPr>
      <w:r w:rsidRPr="003E2B78">
        <w:rPr>
          <w:rFonts w:eastAsia="Cew hood" w:cs="Calibri"/>
          <w:color w:val="auto"/>
          <w:lang w:eastAsia="en-GB"/>
        </w:rPr>
        <w:t>Whether you're seeing inconsistent results from job boards, struggling to attract diverse applicants, or want to raise your employer profile, we help you run smarter campaigns that reach the right people and convert them into applicants.</w:t>
      </w:r>
      <w:r w:rsidRPr="003E2B78">
        <w:rPr>
          <w:rFonts w:eastAsia="Cew hood" w:cs="Calibri"/>
          <w:color w:val="auto"/>
          <w:lang w:eastAsia="en-GB"/>
        </w:rPr>
        <w:br/>
      </w:r>
    </w:p>
    <w:p w14:paraId="231077EB" w14:textId="77777777" w:rsidR="003E2B78" w:rsidRPr="003E2B78" w:rsidRDefault="003E2B78" w:rsidP="003E2B78">
      <w:pPr>
        <w:rPr>
          <w:rFonts w:eastAsia="Cew hood" w:cs="Calibri"/>
          <w:color w:val="auto"/>
          <w:lang w:eastAsia="en-GB"/>
        </w:rPr>
      </w:pPr>
      <w:r w:rsidRPr="003E2B78">
        <w:rPr>
          <w:rFonts w:eastAsia="Cew hood" w:cs="Calibri"/>
          <w:color w:val="auto"/>
          <w:lang w:eastAsia="en-GB"/>
        </w:rPr>
        <w:t xml:space="preserve">Job board selection </w:t>
      </w:r>
    </w:p>
    <w:p w14:paraId="49D53282" w14:textId="77777777" w:rsidR="003E2B78" w:rsidRPr="003E2B78" w:rsidRDefault="003E2B78" w:rsidP="003E2B78">
      <w:pPr>
        <w:rPr>
          <w:rFonts w:eastAsia="Cew hood" w:cs="Calibri"/>
          <w:color w:val="auto"/>
          <w:lang w:eastAsia="en-GB"/>
        </w:rPr>
      </w:pPr>
      <w:r w:rsidRPr="003E2B78">
        <w:rPr>
          <w:rFonts w:eastAsia="Cew hood" w:cs="Calibri"/>
          <w:color w:val="auto"/>
          <w:lang w:eastAsia="en-GB"/>
        </w:rPr>
        <w:t>Get more value from job boards - with better results and less waste.</w:t>
      </w:r>
    </w:p>
    <w:p w14:paraId="12FF91A7" w14:textId="77777777" w:rsidR="003E2B78" w:rsidRPr="003E2B78" w:rsidRDefault="003E2B78" w:rsidP="003E2B78">
      <w:pPr>
        <w:numPr>
          <w:ilvl w:val="0"/>
          <w:numId w:val="25"/>
        </w:numPr>
        <w:pBdr>
          <w:top w:val="nil"/>
          <w:left w:val="nil"/>
          <w:bottom w:val="nil"/>
          <w:right w:val="nil"/>
          <w:between w:val="nil"/>
        </w:pBdr>
        <w:spacing w:after="0"/>
        <w:rPr>
          <w:rFonts w:eastAsia="Cew hood" w:cs="Calibri"/>
          <w:color w:val="000000"/>
          <w:lang w:eastAsia="en-GB"/>
        </w:rPr>
      </w:pPr>
      <w:r w:rsidRPr="003E2B78">
        <w:rPr>
          <w:rFonts w:eastAsia="Cew hood" w:cs="Calibri"/>
          <w:color w:val="000000"/>
          <w:lang w:eastAsia="en-GB"/>
        </w:rPr>
        <w:t>400+ partnerships with g</w:t>
      </w:r>
    </w:p>
    <w:p w14:paraId="718360C6" w14:textId="77777777" w:rsidR="003E2B78" w:rsidRPr="003E2B78" w:rsidRDefault="003E2B78" w:rsidP="003E2B78">
      <w:pPr>
        <w:numPr>
          <w:ilvl w:val="0"/>
          <w:numId w:val="25"/>
        </w:numPr>
        <w:pBdr>
          <w:top w:val="nil"/>
          <w:left w:val="nil"/>
          <w:bottom w:val="nil"/>
          <w:right w:val="nil"/>
          <w:between w:val="nil"/>
        </w:pBdr>
        <w:spacing w:after="0"/>
        <w:rPr>
          <w:rFonts w:eastAsia="Cew hood" w:cs="Calibri"/>
          <w:color w:val="000000"/>
          <w:lang w:eastAsia="en-GB"/>
        </w:rPr>
      </w:pPr>
      <w:r w:rsidRPr="003E2B78">
        <w:rPr>
          <w:rFonts w:eastAsia="Cew hood" w:cs="Calibri"/>
          <w:color w:val="000000"/>
          <w:lang w:eastAsia="en-GB"/>
        </w:rPr>
        <w:t>Bulk buying power for up to 40% savings</w:t>
      </w:r>
    </w:p>
    <w:p w14:paraId="5824731B" w14:textId="77777777" w:rsidR="003E2B78" w:rsidRPr="003E2B78" w:rsidRDefault="003E2B78" w:rsidP="003E2B78">
      <w:pPr>
        <w:numPr>
          <w:ilvl w:val="0"/>
          <w:numId w:val="25"/>
        </w:numPr>
        <w:pBdr>
          <w:top w:val="nil"/>
          <w:left w:val="nil"/>
          <w:bottom w:val="nil"/>
          <w:right w:val="nil"/>
          <w:between w:val="nil"/>
        </w:pBdr>
        <w:spacing w:after="0"/>
        <w:rPr>
          <w:rFonts w:eastAsia="Cew hood" w:cs="Calibri"/>
          <w:color w:val="000000"/>
          <w:lang w:eastAsia="en-GB"/>
        </w:rPr>
      </w:pPr>
      <w:r w:rsidRPr="003E2B78">
        <w:rPr>
          <w:rFonts w:eastAsia="Cew hood" w:cs="Calibri"/>
          <w:color w:val="000000"/>
          <w:lang w:eastAsia="en-GB"/>
        </w:rPr>
        <w:t>Targeted media planning based on live performance data.</w:t>
      </w:r>
    </w:p>
    <w:p w14:paraId="0960B14C" w14:textId="77777777" w:rsidR="003E2B78" w:rsidRPr="003E2B78" w:rsidRDefault="003E2B78" w:rsidP="003E2B78">
      <w:pPr>
        <w:numPr>
          <w:ilvl w:val="0"/>
          <w:numId w:val="25"/>
        </w:numPr>
        <w:pBdr>
          <w:top w:val="nil"/>
          <w:left w:val="nil"/>
          <w:bottom w:val="nil"/>
          <w:right w:val="nil"/>
          <w:between w:val="nil"/>
        </w:pBdr>
        <w:rPr>
          <w:rFonts w:eastAsia="Cew hood" w:cs="Calibri"/>
          <w:color w:val="000000"/>
          <w:lang w:eastAsia="en-GB"/>
        </w:rPr>
      </w:pPr>
      <w:r w:rsidRPr="003E2B78">
        <w:rPr>
          <w:rFonts w:eastAsia="Cew hood" w:cs="Calibri"/>
          <w:color w:val="000000"/>
          <w:lang w:eastAsia="en-GB"/>
        </w:rPr>
        <w:t>Ongoing management to keep ads performing throughout the campaign.</w:t>
      </w:r>
    </w:p>
    <w:p w14:paraId="5D7E65F5" w14:textId="77777777" w:rsidR="003E2B78" w:rsidRPr="003E2B78" w:rsidRDefault="003E2B78" w:rsidP="003E2B78">
      <w:pPr>
        <w:rPr>
          <w:rFonts w:eastAsia="Cew hood" w:cs="Calibri"/>
          <w:color w:val="auto"/>
          <w:lang w:eastAsia="en-GB"/>
        </w:rPr>
      </w:pPr>
      <w:r w:rsidRPr="003E2B78">
        <w:rPr>
          <w:rFonts w:eastAsia="Cew hood" w:cs="Calibri"/>
          <w:color w:val="auto"/>
          <w:lang w:eastAsia="en-GB"/>
        </w:rPr>
        <w:t>Proof point: “Webrecruit has provided an efficient and high-performing job advertising service for our specialist hiring needs." – UK Atomic Energy Authority</w:t>
      </w:r>
    </w:p>
    <w:p w14:paraId="551A4E6E" w14:textId="77777777" w:rsidR="003E2B78" w:rsidRPr="003E2B78" w:rsidRDefault="003E2B78" w:rsidP="003E2B78">
      <w:pPr>
        <w:rPr>
          <w:rFonts w:eastAsia="Cew hood" w:cs="Calibri"/>
          <w:color w:val="auto"/>
          <w:lang w:eastAsia="en-GB"/>
        </w:rPr>
      </w:pPr>
      <w:r w:rsidRPr="003E2B78">
        <w:rPr>
          <w:rFonts w:eastAsia="Cew hood" w:cs="Calibri"/>
          <w:color w:val="auto"/>
          <w:lang w:eastAsia="en-GB"/>
        </w:rPr>
        <w:t xml:space="preserve">Visual suggestion: Infographic of job board partners </w:t>
      </w:r>
    </w:p>
    <w:p w14:paraId="6D3FB769" w14:textId="77777777" w:rsidR="003E2B78" w:rsidRPr="003E2B78" w:rsidRDefault="003E2B78" w:rsidP="003E2B78">
      <w:pPr>
        <w:rPr>
          <w:rFonts w:eastAsia="Cew hood" w:cs="Calibri"/>
          <w:color w:val="auto"/>
          <w:lang w:eastAsia="en-GB"/>
        </w:rPr>
      </w:pPr>
      <w:r w:rsidRPr="003E2B78">
        <w:rPr>
          <w:rFonts w:eastAsia="Cew hood" w:cs="Calibri"/>
          <w:color w:val="auto"/>
          <w:lang w:eastAsia="en-GB"/>
        </w:rPr>
        <w:br/>
        <w:t xml:space="preserve">Job </w:t>
      </w:r>
      <w:proofErr w:type="gramStart"/>
      <w:r w:rsidRPr="003E2B78">
        <w:rPr>
          <w:rFonts w:eastAsia="Cew hood" w:cs="Calibri"/>
          <w:color w:val="auto"/>
          <w:lang w:eastAsia="en-GB"/>
        </w:rPr>
        <w:t>ad</w:t>
      </w:r>
      <w:proofErr w:type="gramEnd"/>
      <w:r w:rsidRPr="003E2B78">
        <w:rPr>
          <w:rFonts w:eastAsia="Cew hood" w:cs="Calibri"/>
          <w:color w:val="auto"/>
          <w:lang w:eastAsia="en-GB"/>
        </w:rPr>
        <w:t xml:space="preserve"> copywriting  </w:t>
      </w:r>
    </w:p>
    <w:p w14:paraId="406C3519" w14:textId="77777777" w:rsidR="003E2B78" w:rsidRPr="003E2B78" w:rsidRDefault="003E2B78" w:rsidP="003E2B78">
      <w:pPr>
        <w:rPr>
          <w:rFonts w:eastAsia="Cew hood" w:cs="Calibri"/>
          <w:color w:val="auto"/>
          <w:lang w:eastAsia="en-GB"/>
        </w:rPr>
      </w:pPr>
      <w:r w:rsidRPr="003E2B78">
        <w:rPr>
          <w:rFonts w:eastAsia="Cew hood" w:cs="Calibri"/>
          <w:color w:val="auto"/>
          <w:lang w:eastAsia="en-GB"/>
        </w:rPr>
        <w:t>Stronger job advertisements lead to more qualified candidates – it’s that simple.</w:t>
      </w:r>
    </w:p>
    <w:p w14:paraId="123DE6F6" w14:textId="77777777" w:rsidR="003E2B78" w:rsidRPr="003E2B78" w:rsidRDefault="003E2B78" w:rsidP="003E2B78">
      <w:pPr>
        <w:numPr>
          <w:ilvl w:val="0"/>
          <w:numId w:val="28"/>
        </w:numPr>
        <w:pBdr>
          <w:top w:val="nil"/>
          <w:left w:val="nil"/>
          <w:bottom w:val="nil"/>
          <w:right w:val="nil"/>
          <w:between w:val="nil"/>
        </w:pBdr>
        <w:spacing w:after="0"/>
        <w:rPr>
          <w:rFonts w:eastAsia="Cew hood" w:cs="Calibri"/>
          <w:color w:val="000000"/>
          <w:lang w:eastAsia="en-GB"/>
        </w:rPr>
      </w:pPr>
      <w:r w:rsidRPr="003E2B78">
        <w:rPr>
          <w:rFonts w:eastAsia="Cew hood" w:cs="Calibri"/>
          <w:color w:val="000000"/>
          <w:lang w:eastAsia="en-GB"/>
        </w:rPr>
        <w:lastRenderedPageBreak/>
        <w:t xml:space="preserve">Sector-specific copy tailored to role and seniority.  </w:t>
      </w:r>
    </w:p>
    <w:p w14:paraId="6BD22DE7" w14:textId="77777777" w:rsidR="003E2B78" w:rsidRPr="003E2B78" w:rsidRDefault="003E2B78" w:rsidP="003E2B78">
      <w:pPr>
        <w:numPr>
          <w:ilvl w:val="0"/>
          <w:numId w:val="28"/>
        </w:numPr>
        <w:pBdr>
          <w:top w:val="nil"/>
          <w:left w:val="nil"/>
          <w:bottom w:val="nil"/>
          <w:right w:val="nil"/>
          <w:between w:val="nil"/>
        </w:pBdr>
        <w:spacing w:after="0"/>
        <w:rPr>
          <w:rFonts w:eastAsia="Cew hood" w:cs="Calibri"/>
          <w:color w:val="000000"/>
          <w:lang w:eastAsia="en-GB"/>
        </w:rPr>
      </w:pPr>
      <w:r w:rsidRPr="003E2B78">
        <w:rPr>
          <w:rFonts w:eastAsia="Cew hood" w:cs="Calibri"/>
          <w:color w:val="000000"/>
          <w:lang w:eastAsia="en-GB"/>
        </w:rPr>
        <w:t xml:space="preserve">Inclusive, bias-free language as standard  </w:t>
      </w:r>
    </w:p>
    <w:p w14:paraId="7937DC25" w14:textId="77777777" w:rsidR="003E2B78" w:rsidRPr="003E2B78" w:rsidRDefault="003E2B78" w:rsidP="003E2B78">
      <w:pPr>
        <w:numPr>
          <w:ilvl w:val="0"/>
          <w:numId w:val="28"/>
        </w:numPr>
        <w:pBdr>
          <w:top w:val="nil"/>
          <w:left w:val="nil"/>
          <w:bottom w:val="nil"/>
          <w:right w:val="nil"/>
          <w:between w:val="nil"/>
        </w:pBdr>
        <w:spacing w:after="0"/>
        <w:rPr>
          <w:rFonts w:eastAsia="Cew hood" w:cs="Calibri"/>
          <w:color w:val="000000"/>
          <w:lang w:eastAsia="en-GB"/>
        </w:rPr>
      </w:pPr>
      <w:r w:rsidRPr="003E2B78">
        <w:rPr>
          <w:rFonts w:eastAsia="Cew hood" w:cs="Calibri"/>
          <w:color w:val="000000"/>
          <w:lang w:eastAsia="en-GB"/>
        </w:rPr>
        <w:t xml:space="preserve">Optimised for SEO, visibility and response  </w:t>
      </w:r>
    </w:p>
    <w:p w14:paraId="6F056090" w14:textId="77777777" w:rsidR="003E2B78" w:rsidRPr="003E2B78" w:rsidRDefault="003E2B78" w:rsidP="003E2B78">
      <w:pPr>
        <w:numPr>
          <w:ilvl w:val="0"/>
          <w:numId w:val="28"/>
        </w:numPr>
        <w:pBdr>
          <w:top w:val="nil"/>
          <w:left w:val="nil"/>
          <w:bottom w:val="nil"/>
          <w:right w:val="nil"/>
          <w:between w:val="nil"/>
        </w:pBdr>
        <w:spacing w:after="0"/>
        <w:rPr>
          <w:rFonts w:eastAsia="Cew hood" w:cs="Calibri"/>
          <w:color w:val="000000"/>
          <w:lang w:eastAsia="en-GB"/>
        </w:rPr>
      </w:pPr>
      <w:r w:rsidRPr="003E2B78">
        <w:rPr>
          <w:rFonts w:eastAsia="Cew hood" w:cs="Calibri"/>
          <w:color w:val="000000"/>
          <w:lang w:eastAsia="en-GB"/>
        </w:rPr>
        <w:t xml:space="preserve">A/B tested formats to find what works  </w:t>
      </w:r>
    </w:p>
    <w:p w14:paraId="3C566E85" w14:textId="77777777" w:rsidR="003E2B78" w:rsidRPr="003E2B78" w:rsidRDefault="003E2B78" w:rsidP="003E2B78">
      <w:pPr>
        <w:numPr>
          <w:ilvl w:val="0"/>
          <w:numId w:val="28"/>
        </w:numPr>
        <w:pBdr>
          <w:top w:val="nil"/>
          <w:left w:val="nil"/>
          <w:bottom w:val="nil"/>
          <w:right w:val="nil"/>
          <w:between w:val="nil"/>
        </w:pBdr>
        <w:rPr>
          <w:rFonts w:eastAsia="Cew hood" w:cs="Calibri"/>
          <w:color w:val="000000"/>
          <w:lang w:eastAsia="en-GB"/>
        </w:rPr>
      </w:pPr>
      <w:r w:rsidRPr="003E2B78">
        <w:rPr>
          <w:rFonts w:eastAsia="Cew hood" w:cs="Calibri"/>
          <w:color w:val="000000"/>
          <w:lang w:eastAsia="en-GB"/>
        </w:rPr>
        <w:t xml:space="preserve">Copy aligned to your organisation, not generic templates  </w:t>
      </w:r>
    </w:p>
    <w:p w14:paraId="5ADAC80B" w14:textId="77777777" w:rsidR="003E2B78" w:rsidRPr="003E2B78" w:rsidRDefault="003E2B78" w:rsidP="003E2B78">
      <w:pPr>
        <w:rPr>
          <w:rFonts w:eastAsia="Cew hood" w:cs="Calibri"/>
          <w:color w:val="auto"/>
          <w:lang w:eastAsia="en-GB"/>
        </w:rPr>
      </w:pPr>
      <w:r w:rsidRPr="003E2B78">
        <w:rPr>
          <w:rFonts w:eastAsia="Cew hood" w:cs="Calibri"/>
          <w:color w:val="auto"/>
          <w:lang w:eastAsia="en-GB"/>
        </w:rPr>
        <w:t>Proof point:   "Since working with Webrecruit’s copywriting team, the professional standard and readability of our advertising has improved - particularly on mobile platforms." – RNLI</w:t>
      </w:r>
    </w:p>
    <w:p w14:paraId="16394523" w14:textId="77777777" w:rsidR="003E2B78" w:rsidRPr="003E2B78" w:rsidRDefault="003E2B78" w:rsidP="003E2B78">
      <w:pPr>
        <w:rPr>
          <w:rFonts w:eastAsia="Cew hood" w:cs="Calibri"/>
          <w:color w:val="auto"/>
          <w:lang w:eastAsia="en-GB"/>
        </w:rPr>
      </w:pPr>
      <w:r w:rsidRPr="003E2B78">
        <w:rPr>
          <w:rFonts w:eastAsia="Cew hood" w:cs="Calibri"/>
          <w:color w:val="auto"/>
          <w:lang w:eastAsia="en-GB"/>
        </w:rPr>
        <w:t>Visual suggestion: Before-and-after ad layout comparison</w:t>
      </w:r>
    </w:p>
    <w:p w14:paraId="2E1DFBD9" w14:textId="77777777" w:rsidR="003E2B78" w:rsidRPr="003E2B78" w:rsidRDefault="003E2B78" w:rsidP="003E2B78">
      <w:pPr>
        <w:rPr>
          <w:rFonts w:eastAsia="Cew hood" w:cs="Calibri"/>
          <w:color w:val="auto"/>
          <w:lang w:eastAsia="en-GB"/>
        </w:rPr>
      </w:pPr>
    </w:p>
    <w:p w14:paraId="4F538D25" w14:textId="77777777" w:rsidR="003E2B78" w:rsidRPr="003E2B78" w:rsidRDefault="003E2B78" w:rsidP="003E2B78">
      <w:pPr>
        <w:rPr>
          <w:rFonts w:eastAsia="Cew hood" w:cs="Calibri"/>
          <w:color w:val="auto"/>
          <w:lang w:eastAsia="en-GB"/>
        </w:rPr>
      </w:pPr>
      <w:r w:rsidRPr="003E2B78">
        <w:rPr>
          <w:rFonts w:eastAsia="Cew hood" w:cs="Calibri"/>
          <w:color w:val="auto"/>
          <w:lang w:eastAsia="en-GB"/>
        </w:rPr>
        <w:t xml:space="preserve">Social media and digital advertising  </w:t>
      </w:r>
    </w:p>
    <w:p w14:paraId="535AB210" w14:textId="77777777" w:rsidR="003E2B78" w:rsidRPr="003E2B78" w:rsidRDefault="003E2B78" w:rsidP="003E2B78">
      <w:pPr>
        <w:rPr>
          <w:rFonts w:eastAsia="Cew hood" w:cs="Calibri"/>
          <w:color w:val="auto"/>
          <w:lang w:eastAsia="en-GB"/>
        </w:rPr>
      </w:pPr>
      <w:r w:rsidRPr="003E2B78">
        <w:rPr>
          <w:rFonts w:eastAsia="Cew hood" w:cs="Calibri"/>
          <w:color w:val="auto"/>
          <w:lang w:eastAsia="en-GB"/>
        </w:rPr>
        <w:t>Reach candidates who aren’t on job boards - but are open to the right opportunity.</w:t>
      </w:r>
    </w:p>
    <w:p w14:paraId="596DDFAF" w14:textId="77777777" w:rsidR="003E2B78" w:rsidRPr="003E2B78" w:rsidRDefault="003E2B78" w:rsidP="003E2B78">
      <w:pPr>
        <w:numPr>
          <w:ilvl w:val="0"/>
          <w:numId w:val="26"/>
        </w:numPr>
        <w:pBdr>
          <w:top w:val="nil"/>
          <w:left w:val="nil"/>
          <w:bottom w:val="nil"/>
          <w:right w:val="nil"/>
          <w:between w:val="nil"/>
        </w:pBdr>
        <w:spacing w:after="0"/>
        <w:rPr>
          <w:rFonts w:eastAsia="Cew hood" w:cs="Calibri"/>
          <w:color w:val="000000"/>
          <w:lang w:eastAsia="en-GB"/>
        </w:rPr>
      </w:pPr>
      <w:r w:rsidRPr="003E2B78">
        <w:rPr>
          <w:rFonts w:eastAsia="Cew hood" w:cs="Calibri"/>
          <w:color w:val="000000"/>
          <w:lang w:eastAsia="en-GB"/>
        </w:rPr>
        <w:t xml:space="preserve">Paid campaigns across LinkedIn, Facebook and Instagram  </w:t>
      </w:r>
    </w:p>
    <w:p w14:paraId="672B2E8A" w14:textId="77777777" w:rsidR="003E2B78" w:rsidRPr="003E2B78" w:rsidRDefault="003E2B78" w:rsidP="003E2B78">
      <w:pPr>
        <w:numPr>
          <w:ilvl w:val="0"/>
          <w:numId w:val="26"/>
        </w:numPr>
        <w:pBdr>
          <w:top w:val="nil"/>
          <w:left w:val="nil"/>
          <w:bottom w:val="nil"/>
          <w:right w:val="nil"/>
          <w:between w:val="nil"/>
        </w:pBdr>
        <w:spacing w:after="0"/>
        <w:rPr>
          <w:rFonts w:eastAsia="Cew hood" w:cs="Calibri"/>
          <w:color w:val="000000"/>
          <w:lang w:eastAsia="en-GB"/>
        </w:rPr>
      </w:pPr>
      <w:r w:rsidRPr="003E2B78">
        <w:rPr>
          <w:rFonts w:eastAsia="Cew hood" w:cs="Calibri"/>
          <w:color w:val="000000"/>
          <w:lang w:eastAsia="en-GB"/>
        </w:rPr>
        <w:t xml:space="preserve">Sponsored content, display ads, and passive outreach  </w:t>
      </w:r>
    </w:p>
    <w:p w14:paraId="7EA54889" w14:textId="77777777" w:rsidR="003E2B78" w:rsidRPr="003E2B78" w:rsidRDefault="003E2B78" w:rsidP="003E2B78">
      <w:pPr>
        <w:numPr>
          <w:ilvl w:val="0"/>
          <w:numId w:val="26"/>
        </w:numPr>
        <w:pBdr>
          <w:top w:val="nil"/>
          <w:left w:val="nil"/>
          <w:bottom w:val="nil"/>
          <w:right w:val="nil"/>
          <w:between w:val="nil"/>
        </w:pBdr>
        <w:spacing w:after="0"/>
        <w:rPr>
          <w:rFonts w:eastAsia="Cew hood" w:cs="Calibri"/>
          <w:color w:val="000000"/>
          <w:lang w:eastAsia="en-GB"/>
        </w:rPr>
      </w:pPr>
      <w:r w:rsidRPr="003E2B78">
        <w:rPr>
          <w:rFonts w:eastAsia="Cew hood" w:cs="Calibri"/>
          <w:color w:val="000000"/>
          <w:lang w:eastAsia="en-GB"/>
        </w:rPr>
        <w:t xml:space="preserve">Targeting by sector, skill, location and intent  </w:t>
      </w:r>
    </w:p>
    <w:p w14:paraId="25DC98E5" w14:textId="77777777" w:rsidR="003E2B78" w:rsidRPr="003E2B78" w:rsidRDefault="003E2B78" w:rsidP="003E2B78">
      <w:pPr>
        <w:numPr>
          <w:ilvl w:val="0"/>
          <w:numId w:val="26"/>
        </w:numPr>
        <w:pBdr>
          <w:top w:val="nil"/>
          <w:left w:val="nil"/>
          <w:bottom w:val="nil"/>
          <w:right w:val="nil"/>
          <w:between w:val="nil"/>
        </w:pBdr>
        <w:rPr>
          <w:rFonts w:eastAsia="Cew hood" w:cs="Calibri"/>
          <w:color w:val="000000"/>
          <w:lang w:eastAsia="en-GB"/>
        </w:rPr>
      </w:pPr>
      <w:r w:rsidRPr="003E2B78">
        <w:rPr>
          <w:rFonts w:eastAsia="Cew hood" w:cs="Calibri"/>
          <w:color w:val="000000"/>
          <w:lang w:eastAsia="en-GB"/>
        </w:rPr>
        <w:t xml:space="preserve">Creative that engages - not generic templates  </w:t>
      </w:r>
    </w:p>
    <w:p w14:paraId="1AE25D0A" w14:textId="77777777" w:rsidR="003E2B78" w:rsidRPr="003E2B78" w:rsidRDefault="003E2B78" w:rsidP="003E2B78">
      <w:pPr>
        <w:rPr>
          <w:rFonts w:eastAsia="Cew hood" w:cs="Calibri"/>
          <w:color w:val="auto"/>
          <w:lang w:eastAsia="en-GB"/>
        </w:rPr>
      </w:pPr>
      <w:r w:rsidRPr="003E2B78">
        <w:rPr>
          <w:rFonts w:eastAsia="Cew hood" w:cs="Calibri"/>
          <w:color w:val="auto"/>
          <w:lang w:eastAsia="en-GB"/>
        </w:rPr>
        <w:t>Proof point:   "Webrecruit’s recruitment marketing strategy increased our reach and application quality significantly." – UK Atomic Energy Authority</w:t>
      </w:r>
    </w:p>
    <w:p w14:paraId="791805EC" w14:textId="77777777" w:rsidR="003E2B78" w:rsidRPr="003E2B78" w:rsidRDefault="003E2B78" w:rsidP="003E2B78">
      <w:pPr>
        <w:rPr>
          <w:rFonts w:eastAsia="Cew hood" w:cs="Calibri"/>
          <w:color w:val="auto"/>
          <w:lang w:eastAsia="en-GB"/>
        </w:rPr>
      </w:pPr>
      <w:r w:rsidRPr="003E2B78">
        <w:rPr>
          <w:rFonts w:eastAsia="Cew hood" w:cs="Calibri"/>
          <w:color w:val="auto"/>
          <w:lang w:eastAsia="en-GB"/>
        </w:rPr>
        <w:t>Visual suggestion: Social ad screenshots with metrics</w:t>
      </w:r>
    </w:p>
    <w:p w14:paraId="29A81EE7" w14:textId="77777777" w:rsidR="003E2B78" w:rsidRPr="003E2B78" w:rsidRDefault="003E2B78" w:rsidP="003E2B78">
      <w:pPr>
        <w:rPr>
          <w:rFonts w:eastAsia="Cew hood" w:cs="Calibri"/>
          <w:color w:val="auto"/>
          <w:lang w:eastAsia="en-GB"/>
        </w:rPr>
      </w:pPr>
    </w:p>
    <w:p w14:paraId="31B65A9C" w14:textId="77777777" w:rsidR="003E2B78" w:rsidRPr="003E2B78" w:rsidRDefault="003E2B78" w:rsidP="003E2B78">
      <w:pPr>
        <w:rPr>
          <w:rFonts w:eastAsia="Cew hood" w:cs="Calibri"/>
          <w:color w:val="auto"/>
          <w:lang w:eastAsia="en-GB"/>
        </w:rPr>
      </w:pPr>
      <w:r w:rsidRPr="003E2B78">
        <w:rPr>
          <w:rFonts w:eastAsia="Cew hood" w:cs="Calibri"/>
          <w:color w:val="auto"/>
          <w:lang w:eastAsia="en-GB"/>
        </w:rPr>
        <w:t xml:space="preserve">Video, audio, print and out-of-home advertising  </w:t>
      </w:r>
    </w:p>
    <w:p w14:paraId="3BBEF295" w14:textId="77777777" w:rsidR="003E2B78" w:rsidRPr="003E2B78" w:rsidRDefault="003E2B78" w:rsidP="003E2B78">
      <w:pPr>
        <w:rPr>
          <w:rFonts w:eastAsia="Cew hood" w:cs="Calibri"/>
          <w:color w:val="auto"/>
          <w:lang w:eastAsia="en-GB"/>
        </w:rPr>
      </w:pPr>
      <w:r w:rsidRPr="003E2B78">
        <w:rPr>
          <w:rFonts w:eastAsia="Cew hood" w:cs="Calibri"/>
          <w:color w:val="auto"/>
          <w:lang w:eastAsia="en-GB"/>
        </w:rPr>
        <w:t>When you need to go bigger - or reach harder-to-find talent.</w:t>
      </w:r>
    </w:p>
    <w:p w14:paraId="276D04CA" w14:textId="77777777" w:rsidR="003E2B78" w:rsidRPr="003E2B78" w:rsidRDefault="003E2B78" w:rsidP="003E2B78">
      <w:pPr>
        <w:numPr>
          <w:ilvl w:val="0"/>
          <w:numId w:val="27"/>
        </w:numPr>
        <w:pBdr>
          <w:top w:val="nil"/>
          <w:left w:val="nil"/>
          <w:bottom w:val="nil"/>
          <w:right w:val="nil"/>
          <w:between w:val="nil"/>
        </w:pBdr>
        <w:spacing w:after="0"/>
        <w:rPr>
          <w:rFonts w:eastAsia="Cew hood" w:cs="Calibri"/>
          <w:color w:val="000000"/>
          <w:lang w:eastAsia="en-GB"/>
        </w:rPr>
      </w:pPr>
      <w:r w:rsidRPr="003E2B78">
        <w:rPr>
          <w:rFonts w:eastAsia="Cew hood" w:cs="Calibri"/>
          <w:color w:val="000000"/>
          <w:lang w:eastAsia="en-GB"/>
        </w:rPr>
        <w:t xml:space="preserve">Print ads in sector and trade publications  </w:t>
      </w:r>
    </w:p>
    <w:p w14:paraId="1C5D77E0" w14:textId="77777777" w:rsidR="003E2B78" w:rsidRPr="003E2B78" w:rsidRDefault="003E2B78" w:rsidP="003E2B78">
      <w:pPr>
        <w:numPr>
          <w:ilvl w:val="0"/>
          <w:numId w:val="27"/>
        </w:numPr>
        <w:pBdr>
          <w:top w:val="nil"/>
          <w:left w:val="nil"/>
          <w:bottom w:val="nil"/>
          <w:right w:val="nil"/>
          <w:between w:val="nil"/>
        </w:pBdr>
        <w:spacing w:after="0"/>
        <w:rPr>
          <w:rFonts w:eastAsia="Cew hood" w:cs="Calibri"/>
          <w:color w:val="000000"/>
          <w:lang w:eastAsia="en-GB"/>
        </w:rPr>
      </w:pPr>
      <w:r w:rsidRPr="003E2B78">
        <w:rPr>
          <w:rFonts w:eastAsia="Cew hood" w:cs="Calibri"/>
          <w:color w:val="000000"/>
          <w:lang w:eastAsia="en-GB"/>
        </w:rPr>
        <w:t xml:space="preserve">Digital and static billboards, transport and event placements  </w:t>
      </w:r>
    </w:p>
    <w:p w14:paraId="48CC9295" w14:textId="77777777" w:rsidR="003E2B78" w:rsidRPr="003E2B78" w:rsidRDefault="003E2B78" w:rsidP="003E2B78">
      <w:pPr>
        <w:numPr>
          <w:ilvl w:val="0"/>
          <w:numId w:val="27"/>
        </w:numPr>
        <w:pBdr>
          <w:top w:val="nil"/>
          <w:left w:val="nil"/>
          <w:bottom w:val="nil"/>
          <w:right w:val="nil"/>
          <w:between w:val="nil"/>
        </w:pBdr>
        <w:spacing w:after="0"/>
        <w:rPr>
          <w:rFonts w:eastAsia="Cew hood" w:cs="Calibri"/>
          <w:color w:val="000000"/>
          <w:lang w:eastAsia="en-GB"/>
        </w:rPr>
      </w:pPr>
      <w:r w:rsidRPr="003E2B78">
        <w:rPr>
          <w:rFonts w:eastAsia="Cew hood" w:cs="Calibri"/>
          <w:color w:val="000000"/>
          <w:lang w:eastAsia="en-GB"/>
        </w:rPr>
        <w:t xml:space="preserve">Radio, podcast and music streaming campaigns  </w:t>
      </w:r>
    </w:p>
    <w:p w14:paraId="6B203F89" w14:textId="77777777" w:rsidR="003E2B78" w:rsidRPr="003E2B78" w:rsidRDefault="003E2B78" w:rsidP="003E2B78">
      <w:pPr>
        <w:numPr>
          <w:ilvl w:val="0"/>
          <w:numId w:val="27"/>
        </w:numPr>
        <w:pBdr>
          <w:top w:val="nil"/>
          <w:left w:val="nil"/>
          <w:bottom w:val="nil"/>
          <w:right w:val="nil"/>
          <w:between w:val="nil"/>
        </w:pBdr>
        <w:spacing w:after="0"/>
        <w:rPr>
          <w:rFonts w:eastAsia="Cew hood" w:cs="Calibri"/>
          <w:color w:val="000000"/>
          <w:lang w:eastAsia="en-GB"/>
        </w:rPr>
      </w:pPr>
      <w:r w:rsidRPr="003E2B78">
        <w:rPr>
          <w:rFonts w:eastAsia="Cew hood" w:cs="Calibri"/>
          <w:color w:val="000000"/>
          <w:lang w:eastAsia="en-GB"/>
        </w:rPr>
        <w:t xml:space="preserve">Recruitment video for campaigns, ads and careers sites  </w:t>
      </w:r>
    </w:p>
    <w:p w14:paraId="4F3249B4" w14:textId="77777777" w:rsidR="003E2B78" w:rsidRPr="003E2B78" w:rsidRDefault="003E2B78" w:rsidP="003E2B78">
      <w:pPr>
        <w:numPr>
          <w:ilvl w:val="0"/>
          <w:numId w:val="27"/>
        </w:numPr>
        <w:pBdr>
          <w:top w:val="nil"/>
          <w:left w:val="nil"/>
          <w:bottom w:val="nil"/>
          <w:right w:val="nil"/>
          <w:between w:val="nil"/>
        </w:pBdr>
        <w:rPr>
          <w:rFonts w:eastAsia="Cew hood" w:cs="Calibri"/>
          <w:color w:val="000000"/>
          <w:lang w:eastAsia="en-GB"/>
        </w:rPr>
      </w:pPr>
      <w:r w:rsidRPr="003E2B78">
        <w:rPr>
          <w:rFonts w:eastAsia="Cew hood" w:cs="Calibri"/>
          <w:color w:val="000000"/>
          <w:lang w:eastAsia="en-GB"/>
        </w:rPr>
        <w:t xml:space="preserve">Employee stories, testimonials and brand-building content  </w:t>
      </w:r>
    </w:p>
    <w:p w14:paraId="57425DA0" w14:textId="77777777" w:rsidR="003E2B78" w:rsidRPr="003E2B78" w:rsidRDefault="003E2B78" w:rsidP="003E2B78">
      <w:pPr>
        <w:rPr>
          <w:rFonts w:eastAsia="Cew hood" w:cs="Calibri"/>
          <w:color w:val="auto"/>
          <w:lang w:eastAsia="en-GB"/>
        </w:rPr>
      </w:pPr>
      <w:r w:rsidRPr="003E2B78">
        <w:rPr>
          <w:rFonts w:eastAsia="Cew hood" w:cs="Calibri"/>
          <w:color w:val="auto"/>
          <w:lang w:eastAsia="en-GB"/>
        </w:rPr>
        <w:t>Proof point:  TBC</w:t>
      </w:r>
    </w:p>
    <w:p w14:paraId="280E97CC" w14:textId="77777777" w:rsidR="003E2B78" w:rsidRPr="003E2B78" w:rsidRDefault="003E2B78" w:rsidP="003E2B78">
      <w:pPr>
        <w:rPr>
          <w:rFonts w:eastAsia="Cew hood" w:cs="Calibri"/>
          <w:color w:val="auto"/>
          <w:lang w:eastAsia="en-GB"/>
        </w:rPr>
      </w:pPr>
      <w:r w:rsidRPr="003E2B78">
        <w:rPr>
          <w:rFonts w:eastAsia="Cew hood" w:cs="Calibri"/>
          <w:color w:val="auto"/>
          <w:lang w:eastAsia="en-GB"/>
        </w:rPr>
        <w:t>Visual suggestion: Campaign creative across formats</w:t>
      </w:r>
    </w:p>
    <w:p w14:paraId="4E1E1474" w14:textId="2ED01F5C" w:rsidR="006D495E" w:rsidRPr="006D495E" w:rsidRDefault="006D495E" w:rsidP="006D495E">
      <w:pPr>
        <w:rPr>
          <w:rFonts w:eastAsia="Cew hood" w:cs="Calibri"/>
          <w:color w:val="auto"/>
          <w:lang w:eastAsia="en-GB"/>
        </w:rPr>
      </w:pPr>
      <w:r>
        <w:rPr>
          <w:rFonts w:eastAsia="Cew hood" w:cs="Calibri"/>
          <w:color w:val="auto"/>
          <w:lang w:eastAsia="en-GB"/>
        </w:rPr>
        <w:br/>
      </w:r>
      <w:r w:rsidR="00D40462" w:rsidRPr="006D495E">
        <w:rPr>
          <w:rFonts w:eastAsia="Cew hood" w:cs="Calibri"/>
          <w:color w:val="auto"/>
          <w:lang w:eastAsia="en-GB"/>
        </w:rPr>
        <w:t xml:space="preserve">Placeholder for </w:t>
      </w:r>
      <w:r w:rsidR="00C8433A" w:rsidRPr="006D495E">
        <w:rPr>
          <w:rFonts w:eastAsia="Cew hood" w:cs="Calibri"/>
          <w:color w:val="auto"/>
          <w:lang w:eastAsia="en-GB"/>
        </w:rPr>
        <w:t>Fixed Fee Recruitment Advertising</w:t>
      </w:r>
      <w:r>
        <w:rPr>
          <w:rFonts w:eastAsia="Cew hood" w:cs="Calibri"/>
          <w:color w:val="auto"/>
          <w:lang w:eastAsia="en-GB"/>
        </w:rPr>
        <w:br/>
      </w:r>
      <w:r w:rsidR="00C8433A" w:rsidRPr="006D495E">
        <w:rPr>
          <w:rFonts w:eastAsia="Cew hood" w:cs="Calibri"/>
          <w:color w:val="auto"/>
          <w:lang w:eastAsia="en-GB"/>
        </w:rPr>
        <w:t>Supporting statement</w:t>
      </w:r>
    </w:p>
    <w:p w14:paraId="6A03816A" w14:textId="2B3FEAC3" w:rsidR="00C8433A" w:rsidRPr="006D495E" w:rsidRDefault="00C8433A" w:rsidP="006D495E">
      <w:pPr>
        <w:pStyle w:val="ListParagraph"/>
        <w:numPr>
          <w:ilvl w:val="0"/>
          <w:numId w:val="49"/>
        </w:numPr>
        <w:rPr>
          <w:rFonts w:eastAsia="Cew hood" w:cs="Calibri"/>
          <w:color w:val="auto"/>
          <w:lang w:eastAsia="en-GB"/>
        </w:rPr>
      </w:pPr>
      <w:r w:rsidRPr="006D495E">
        <w:rPr>
          <w:rFonts w:eastAsia="Cew hood" w:cs="Calibri"/>
          <w:color w:val="auto"/>
          <w:lang w:eastAsia="en-GB"/>
        </w:rPr>
        <w:t>Benefit-led feature 1</w:t>
      </w:r>
    </w:p>
    <w:p w14:paraId="5015B2F5" w14:textId="77777777" w:rsidR="00C8433A" w:rsidRPr="006D495E" w:rsidRDefault="00C8433A" w:rsidP="006D495E">
      <w:pPr>
        <w:pStyle w:val="ListParagraph"/>
        <w:numPr>
          <w:ilvl w:val="0"/>
          <w:numId w:val="49"/>
        </w:numPr>
        <w:rPr>
          <w:rFonts w:eastAsia="Cew hood" w:cs="Calibri"/>
          <w:color w:val="auto"/>
          <w:lang w:eastAsia="en-GB"/>
        </w:rPr>
      </w:pPr>
      <w:r w:rsidRPr="006D495E">
        <w:rPr>
          <w:rFonts w:eastAsia="Cew hood" w:cs="Calibri"/>
          <w:color w:val="auto"/>
          <w:lang w:eastAsia="en-GB"/>
        </w:rPr>
        <w:t>Benefit-led feature 2</w:t>
      </w:r>
    </w:p>
    <w:p w14:paraId="096354C4" w14:textId="77777777" w:rsidR="00C8433A" w:rsidRPr="006D495E" w:rsidRDefault="00C8433A" w:rsidP="006D495E">
      <w:pPr>
        <w:pStyle w:val="ListParagraph"/>
        <w:numPr>
          <w:ilvl w:val="0"/>
          <w:numId w:val="49"/>
        </w:numPr>
        <w:rPr>
          <w:rFonts w:eastAsia="Cew hood" w:cs="Calibri"/>
          <w:color w:val="auto"/>
          <w:lang w:eastAsia="en-GB"/>
        </w:rPr>
      </w:pPr>
      <w:r w:rsidRPr="006D495E">
        <w:rPr>
          <w:rFonts w:eastAsia="Cew hood" w:cs="Calibri"/>
          <w:color w:val="auto"/>
          <w:lang w:eastAsia="en-GB"/>
        </w:rPr>
        <w:t>Benefit-led feature 3</w:t>
      </w:r>
    </w:p>
    <w:p w14:paraId="48ACDF19" w14:textId="6B7F300D" w:rsidR="00C8433A" w:rsidRPr="006D495E" w:rsidRDefault="00C8433A" w:rsidP="006D495E">
      <w:pPr>
        <w:pStyle w:val="ListParagraph"/>
        <w:numPr>
          <w:ilvl w:val="0"/>
          <w:numId w:val="49"/>
        </w:numPr>
        <w:rPr>
          <w:rFonts w:eastAsia="Cew hood" w:cs="Calibri"/>
          <w:color w:val="auto"/>
          <w:lang w:eastAsia="en-GB"/>
        </w:rPr>
      </w:pPr>
      <w:r w:rsidRPr="006D495E">
        <w:rPr>
          <w:rFonts w:eastAsia="Cew hood" w:cs="Calibri"/>
          <w:color w:val="auto"/>
          <w:lang w:eastAsia="en-GB"/>
        </w:rPr>
        <w:t>Benefit-led feature 4</w:t>
      </w:r>
    </w:p>
    <w:p w14:paraId="4132DAC6" w14:textId="77777777" w:rsidR="00C8433A" w:rsidRPr="003E2B78" w:rsidRDefault="00C8433A" w:rsidP="003E2B78">
      <w:pPr>
        <w:rPr>
          <w:rFonts w:eastAsia="Cew hood" w:cs="Calibri"/>
          <w:color w:val="auto"/>
          <w:lang w:eastAsia="en-GB"/>
        </w:rPr>
      </w:pPr>
    </w:p>
    <w:p w14:paraId="497E9B5A" w14:textId="77777777" w:rsidR="003E2B78" w:rsidRPr="003E2B78" w:rsidRDefault="003E2B78" w:rsidP="003E2B78">
      <w:pPr>
        <w:rPr>
          <w:rFonts w:eastAsia="Cew hood" w:cs="Calibri"/>
          <w:color w:val="auto"/>
          <w:lang w:eastAsia="en-GB"/>
        </w:rPr>
      </w:pPr>
      <w:r w:rsidRPr="003E2B78">
        <w:rPr>
          <w:rFonts w:eastAsia="Cew hood" w:cs="Calibri"/>
          <w:color w:val="auto"/>
          <w:lang w:eastAsia="en-GB"/>
        </w:rPr>
        <w:t xml:space="preserve">Branded careers pages and microsites  </w:t>
      </w:r>
    </w:p>
    <w:p w14:paraId="191AA670" w14:textId="77777777" w:rsidR="003E2B78" w:rsidRPr="003E2B78" w:rsidRDefault="003E2B78" w:rsidP="003E2B78">
      <w:pPr>
        <w:rPr>
          <w:rFonts w:eastAsia="Cew hood" w:cs="Calibri"/>
          <w:color w:val="auto"/>
          <w:lang w:eastAsia="en-GB"/>
        </w:rPr>
      </w:pPr>
      <w:r w:rsidRPr="003E2B78">
        <w:rPr>
          <w:rFonts w:eastAsia="Cew hood" w:cs="Calibri"/>
          <w:color w:val="auto"/>
          <w:lang w:eastAsia="en-GB"/>
        </w:rPr>
        <w:t>Stand out with careers content that looks, feels and sounds like you.</w:t>
      </w:r>
    </w:p>
    <w:p w14:paraId="2E6FC8E4" w14:textId="77777777" w:rsidR="003E2B78" w:rsidRPr="003E2B78" w:rsidRDefault="003E2B78" w:rsidP="003E2B78">
      <w:pPr>
        <w:numPr>
          <w:ilvl w:val="0"/>
          <w:numId w:val="29"/>
        </w:numPr>
        <w:pBdr>
          <w:top w:val="nil"/>
          <w:left w:val="nil"/>
          <w:bottom w:val="nil"/>
          <w:right w:val="nil"/>
          <w:between w:val="nil"/>
        </w:pBdr>
        <w:spacing w:after="0"/>
        <w:rPr>
          <w:rFonts w:eastAsia="Cew hood" w:cs="Calibri"/>
          <w:color w:val="000000"/>
          <w:lang w:eastAsia="en-GB"/>
        </w:rPr>
      </w:pPr>
      <w:r w:rsidRPr="003E2B78">
        <w:rPr>
          <w:rFonts w:eastAsia="Cew hood" w:cs="Calibri"/>
          <w:color w:val="000000"/>
          <w:lang w:eastAsia="en-GB"/>
        </w:rPr>
        <w:t xml:space="preserve">Fully branded job listings and custom application journeys  </w:t>
      </w:r>
    </w:p>
    <w:p w14:paraId="117AA122" w14:textId="77777777" w:rsidR="003E2B78" w:rsidRPr="003E2B78" w:rsidRDefault="003E2B78" w:rsidP="003E2B78">
      <w:pPr>
        <w:numPr>
          <w:ilvl w:val="0"/>
          <w:numId w:val="29"/>
        </w:numPr>
        <w:pBdr>
          <w:top w:val="nil"/>
          <w:left w:val="nil"/>
          <w:bottom w:val="nil"/>
          <w:right w:val="nil"/>
          <w:between w:val="nil"/>
        </w:pBdr>
        <w:spacing w:after="0"/>
        <w:rPr>
          <w:rFonts w:eastAsia="Cew hood" w:cs="Calibri"/>
          <w:color w:val="000000"/>
          <w:lang w:eastAsia="en-GB"/>
        </w:rPr>
      </w:pPr>
      <w:r w:rsidRPr="003E2B78">
        <w:rPr>
          <w:rFonts w:eastAsia="Cew hood" w:cs="Calibri"/>
          <w:color w:val="000000"/>
          <w:lang w:eastAsia="en-GB"/>
        </w:rPr>
        <w:t xml:space="preserve">Campaign-specific landing pages and department microsites  </w:t>
      </w:r>
    </w:p>
    <w:p w14:paraId="288441B6" w14:textId="77777777" w:rsidR="003E2B78" w:rsidRPr="003E2B78" w:rsidRDefault="003E2B78" w:rsidP="003E2B78">
      <w:pPr>
        <w:numPr>
          <w:ilvl w:val="0"/>
          <w:numId w:val="29"/>
        </w:numPr>
        <w:pBdr>
          <w:top w:val="nil"/>
          <w:left w:val="nil"/>
          <w:bottom w:val="nil"/>
          <w:right w:val="nil"/>
          <w:between w:val="nil"/>
        </w:pBdr>
        <w:spacing w:after="0"/>
        <w:rPr>
          <w:rFonts w:eastAsia="Cew hood" w:cs="Calibri"/>
          <w:color w:val="000000"/>
          <w:lang w:eastAsia="en-GB"/>
        </w:rPr>
      </w:pPr>
      <w:r w:rsidRPr="003E2B78">
        <w:rPr>
          <w:rFonts w:eastAsia="Cew hood" w:cs="Calibri"/>
          <w:color w:val="000000"/>
          <w:lang w:eastAsia="en-GB"/>
        </w:rPr>
        <w:t xml:space="preserve">Dedicated recruitment hubs for high-volume hiring  </w:t>
      </w:r>
    </w:p>
    <w:p w14:paraId="74D9AAF8" w14:textId="77777777" w:rsidR="003E2B78" w:rsidRPr="003E2B78" w:rsidRDefault="003E2B78" w:rsidP="003E2B78">
      <w:pPr>
        <w:numPr>
          <w:ilvl w:val="0"/>
          <w:numId w:val="29"/>
        </w:numPr>
        <w:pBdr>
          <w:top w:val="nil"/>
          <w:left w:val="nil"/>
          <w:bottom w:val="nil"/>
          <w:right w:val="nil"/>
          <w:between w:val="nil"/>
        </w:pBdr>
        <w:rPr>
          <w:rFonts w:eastAsia="Cew hood" w:cs="Calibri"/>
          <w:color w:val="000000"/>
          <w:lang w:eastAsia="en-GB"/>
        </w:rPr>
      </w:pPr>
      <w:r w:rsidRPr="003E2B78">
        <w:rPr>
          <w:rFonts w:eastAsia="Cew hood" w:cs="Calibri"/>
          <w:color w:val="000000"/>
          <w:lang w:eastAsia="en-GB"/>
        </w:rPr>
        <w:t xml:space="preserve">Visual and messaging consistency from ad to application  </w:t>
      </w:r>
    </w:p>
    <w:p w14:paraId="5D80F3B6" w14:textId="77777777" w:rsidR="003E2B78" w:rsidRPr="003E2B78" w:rsidRDefault="003E2B78" w:rsidP="003E2B78">
      <w:pPr>
        <w:rPr>
          <w:rFonts w:eastAsia="Cew hood" w:cs="Calibri"/>
          <w:color w:val="auto"/>
          <w:lang w:eastAsia="en-GB"/>
        </w:rPr>
      </w:pPr>
      <w:r w:rsidRPr="003E2B78">
        <w:rPr>
          <w:rFonts w:eastAsia="Cew hood" w:cs="Calibri"/>
          <w:color w:val="auto"/>
          <w:lang w:eastAsia="en-GB"/>
        </w:rPr>
        <w:t>Proof point:  "Webrecruit’s employer branding solutions have helped us engage and attract the right talent more effectively." – Client name</w:t>
      </w:r>
      <w:r w:rsidRPr="003E2B78">
        <w:rPr>
          <w:rFonts w:eastAsia="Cew hood" w:cs="Calibri"/>
          <w:color w:val="auto"/>
          <w:lang w:eastAsia="en-GB"/>
        </w:rPr>
        <w:br/>
      </w:r>
      <w:r w:rsidRPr="003E2B78">
        <w:rPr>
          <w:rFonts w:eastAsia="Cew hood" w:cs="Calibri"/>
          <w:color w:val="auto"/>
          <w:lang w:eastAsia="en-GB"/>
        </w:rPr>
        <w:br/>
        <w:t>Visual suggestion: Screenshot of branded microsite</w:t>
      </w:r>
    </w:p>
    <w:p w14:paraId="5C76E376" w14:textId="0E465C18" w:rsidR="003E2B78" w:rsidRPr="003E2B78" w:rsidRDefault="003E2B78" w:rsidP="003E2B78">
      <w:pPr>
        <w:rPr>
          <w:rFonts w:eastAsia="Cew hood" w:cs="Calibri"/>
          <w:color w:val="auto"/>
          <w:lang w:eastAsia="en-GB"/>
        </w:rPr>
      </w:pPr>
      <w:r w:rsidRPr="003E2B78">
        <w:rPr>
          <w:rFonts w:eastAsia="Cew hood" w:cs="Calibri"/>
          <w:color w:val="auto"/>
          <w:lang w:eastAsia="en-GB"/>
        </w:rPr>
        <w:t xml:space="preserve">EDI hiring strategies  </w:t>
      </w:r>
    </w:p>
    <w:p w14:paraId="580110F0" w14:textId="77777777" w:rsidR="003E2B78" w:rsidRPr="003E2B78" w:rsidRDefault="003E2B78" w:rsidP="003E2B78">
      <w:pPr>
        <w:rPr>
          <w:rFonts w:eastAsia="Cew hood" w:cs="Calibri"/>
          <w:color w:val="auto"/>
          <w:lang w:eastAsia="en-GB"/>
        </w:rPr>
      </w:pPr>
      <w:r w:rsidRPr="003E2B78">
        <w:rPr>
          <w:rFonts w:eastAsia="Cew hood" w:cs="Calibri"/>
          <w:color w:val="auto"/>
          <w:lang w:eastAsia="en-GB"/>
        </w:rPr>
        <w:t>Get practical help embedding fairness and improving representation - not just tick-box advice.</w:t>
      </w:r>
    </w:p>
    <w:p w14:paraId="3BF3B6AE" w14:textId="77777777" w:rsidR="003E2B78" w:rsidRPr="003E2B78" w:rsidRDefault="003E2B78" w:rsidP="003E2B78">
      <w:pPr>
        <w:numPr>
          <w:ilvl w:val="0"/>
          <w:numId w:val="30"/>
        </w:numPr>
        <w:pBdr>
          <w:top w:val="nil"/>
          <w:left w:val="nil"/>
          <w:bottom w:val="nil"/>
          <w:right w:val="nil"/>
          <w:between w:val="nil"/>
        </w:pBdr>
        <w:spacing w:after="0"/>
        <w:rPr>
          <w:rFonts w:eastAsia="Cew hood" w:cs="Calibri"/>
          <w:color w:val="000000"/>
          <w:lang w:eastAsia="en-GB"/>
        </w:rPr>
      </w:pPr>
      <w:r w:rsidRPr="003E2B78">
        <w:rPr>
          <w:rFonts w:eastAsia="Cew hood" w:cs="Calibri"/>
          <w:color w:val="000000"/>
          <w:lang w:eastAsia="en-GB"/>
        </w:rPr>
        <w:t xml:space="preserve">Targeted job board/media partnerships to broaden reach  </w:t>
      </w:r>
    </w:p>
    <w:p w14:paraId="0FB415D8" w14:textId="77777777" w:rsidR="003E2B78" w:rsidRPr="003E2B78" w:rsidRDefault="003E2B78" w:rsidP="003E2B78">
      <w:pPr>
        <w:numPr>
          <w:ilvl w:val="0"/>
          <w:numId w:val="30"/>
        </w:numPr>
        <w:pBdr>
          <w:top w:val="nil"/>
          <w:left w:val="nil"/>
          <w:bottom w:val="nil"/>
          <w:right w:val="nil"/>
          <w:between w:val="nil"/>
        </w:pBdr>
        <w:spacing w:after="0"/>
        <w:rPr>
          <w:rFonts w:eastAsia="Cew hood" w:cs="Calibri"/>
          <w:color w:val="000000"/>
          <w:lang w:eastAsia="en-GB"/>
        </w:rPr>
      </w:pPr>
      <w:r w:rsidRPr="003E2B78">
        <w:rPr>
          <w:rFonts w:eastAsia="Cew hood" w:cs="Calibri"/>
          <w:color w:val="000000"/>
          <w:lang w:eastAsia="en-GB"/>
        </w:rPr>
        <w:t xml:space="preserve">Demographic targeting using ONS and campaign data  </w:t>
      </w:r>
    </w:p>
    <w:p w14:paraId="0AB6B0C6" w14:textId="77777777" w:rsidR="003E2B78" w:rsidRPr="003E2B78" w:rsidRDefault="003E2B78" w:rsidP="003E2B78">
      <w:pPr>
        <w:numPr>
          <w:ilvl w:val="0"/>
          <w:numId w:val="30"/>
        </w:numPr>
        <w:pBdr>
          <w:top w:val="nil"/>
          <w:left w:val="nil"/>
          <w:bottom w:val="nil"/>
          <w:right w:val="nil"/>
          <w:between w:val="nil"/>
        </w:pBdr>
        <w:spacing w:after="0"/>
        <w:rPr>
          <w:rFonts w:eastAsia="Cew hood" w:cs="Calibri"/>
          <w:color w:val="000000"/>
          <w:lang w:eastAsia="en-GB"/>
        </w:rPr>
      </w:pPr>
      <w:r w:rsidRPr="003E2B78">
        <w:rPr>
          <w:rFonts w:eastAsia="Cew hood" w:cs="Calibri"/>
          <w:color w:val="000000"/>
          <w:lang w:eastAsia="en-GB"/>
        </w:rPr>
        <w:t xml:space="preserve">Bias-free ad writing and messaging audits  </w:t>
      </w:r>
    </w:p>
    <w:p w14:paraId="1DA86357" w14:textId="77777777" w:rsidR="003E2B78" w:rsidRPr="003E2B78" w:rsidRDefault="003E2B78" w:rsidP="003E2B78">
      <w:pPr>
        <w:numPr>
          <w:ilvl w:val="0"/>
          <w:numId w:val="30"/>
        </w:numPr>
        <w:pBdr>
          <w:top w:val="nil"/>
          <w:left w:val="nil"/>
          <w:bottom w:val="nil"/>
          <w:right w:val="nil"/>
          <w:between w:val="nil"/>
        </w:pBdr>
        <w:spacing w:after="0"/>
        <w:rPr>
          <w:rFonts w:eastAsia="Cew hood" w:cs="Calibri"/>
          <w:color w:val="000000"/>
          <w:lang w:eastAsia="en-GB"/>
        </w:rPr>
      </w:pPr>
      <w:r w:rsidRPr="003E2B78">
        <w:rPr>
          <w:rFonts w:eastAsia="Cew hood" w:cs="Calibri"/>
          <w:color w:val="000000"/>
          <w:lang w:eastAsia="en-GB"/>
        </w:rPr>
        <w:t xml:space="preserve">Targeted outreach to underrepresented groups  </w:t>
      </w:r>
    </w:p>
    <w:p w14:paraId="5FF7B80D" w14:textId="77777777" w:rsidR="003E2B78" w:rsidRPr="003E2B78" w:rsidRDefault="003E2B78" w:rsidP="003E2B78">
      <w:pPr>
        <w:numPr>
          <w:ilvl w:val="0"/>
          <w:numId w:val="30"/>
        </w:numPr>
        <w:pBdr>
          <w:top w:val="nil"/>
          <w:left w:val="nil"/>
          <w:bottom w:val="nil"/>
          <w:right w:val="nil"/>
          <w:between w:val="nil"/>
        </w:pBdr>
        <w:rPr>
          <w:rFonts w:eastAsia="Cew hood" w:cs="Calibri"/>
          <w:color w:val="000000"/>
          <w:lang w:eastAsia="en-GB"/>
        </w:rPr>
      </w:pPr>
      <w:proofErr w:type="gramStart"/>
      <w:r w:rsidRPr="003E2B78">
        <w:rPr>
          <w:rFonts w:eastAsia="Cew hood" w:cs="Calibri"/>
          <w:color w:val="000000"/>
          <w:lang w:eastAsia="en-GB"/>
        </w:rPr>
        <w:t>Analysis</w:t>
      </w:r>
      <w:proofErr w:type="gramEnd"/>
      <w:r w:rsidRPr="003E2B78">
        <w:rPr>
          <w:rFonts w:eastAsia="Cew hood" w:cs="Calibri"/>
          <w:color w:val="000000"/>
          <w:lang w:eastAsia="en-GB"/>
        </w:rPr>
        <w:t xml:space="preserve"> to understand where you're reaching - and where you’re not  </w:t>
      </w:r>
    </w:p>
    <w:p w14:paraId="3D5CB472" w14:textId="77777777" w:rsidR="003E2B78" w:rsidRPr="003E2B78" w:rsidRDefault="003E2B78" w:rsidP="003E2B78">
      <w:pPr>
        <w:rPr>
          <w:rFonts w:eastAsia="Cew hood" w:cs="Calibri"/>
          <w:color w:val="auto"/>
          <w:lang w:eastAsia="en-GB"/>
        </w:rPr>
      </w:pPr>
      <w:r w:rsidRPr="003E2B78">
        <w:rPr>
          <w:rFonts w:eastAsia="Cew hood" w:cs="Calibri"/>
          <w:color w:val="auto"/>
          <w:lang w:eastAsia="en-GB"/>
        </w:rPr>
        <w:t>Proof point:  "Webrecruit supports The Gambling Commission by offering excellent advice and a wide range of EDI media options to ensure we are showcasing our jobs to a diverse community." – Gambling Commission</w:t>
      </w:r>
    </w:p>
    <w:p w14:paraId="28835E92" w14:textId="77777777" w:rsidR="003E2B78" w:rsidRPr="003E2B78" w:rsidRDefault="003E2B78" w:rsidP="003E2B78">
      <w:pPr>
        <w:rPr>
          <w:rFonts w:eastAsia="Cew hood" w:cs="Calibri"/>
          <w:color w:val="auto"/>
          <w:lang w:eastAsia="en-GB"/>
        </w:rPr>
      </w:pPr>
      <w:r w:rsidRPr="003E2B78">
        <w:rPr>
          <w:rFonts w:eastAsia="Cew hood" w:cs="Calibri"/>
          <w:color w:val="auto"/>
          <w:lang w:eastAsia="en-GB"/>
        </w:rPr>
        <w:t>Visual suggestion: Chart showing EDI campaign reach and channel mix</w:t>
      </w:r>
    </w:p>
    <w:p w14:paraId="076F5D67" w14:textId="76C1825C" w:rsidR="003E2B78" w:rsidRPr="003E2B78" w:rsidRDefault="006D495E" w:rsidP="003E2B78">
      <w:pPr>
        <w:rPr>
          <w:rFonts w:eastAsia="Cew hood" w:cs="Calibri"/>
          <w:color w:val="auto"/>
          <w:lang w:eastAsia="en-GB"/>
        </w:rPr>
      </w:pPr>
      <w:r>
        <w:rPr>
          <w:rFonts w:eastAsia="Cew hood" w:cs="Calibri"/>
          <w:color w:val="auto"/>
          <w:lang w:eastAsia="en-GB"/>
        </w:rPr>
        <w:br/>
      </w:r>
      <w:r w:rsidR="003E2B78" w:rsidRPr="003E2B78">
        <w:rPr>
          <w:rFonts w:eastAsia="Cew hood" w:cs="Calibri"/>
          <w:color w:val="auto"/>
          <w:lang w:eastAsia="en-GB"/>
        </w:rPr>
        <w:t xml:space="preserve">Campaign strategy and performance tracking  </w:t>
      </w:r>
    </w:p>
    <w:p w14:paraId="1389767C" w14:textId="1C402D93" w:rsidR="003E2B78" w:rsidRPr="003E2B78" w:rsidRDefault="003E2B78" w:rsidP="003E2B78">
      <w:pPr>
        <w:rPr>
          <w:rFonts w:eastAsia="Cew hood" w:cs="Calibri"/>
          <w:color w:val="auto"/>
          <w:lang w:eastAsia="en-GB"/>
        </w:rPr>
      </w:pPr>
      <w:r w:rsidRPr="003E2B78">
        <w:rPr>
          <w:rFonts w:eastAsia="Cew hood" w:cs="Calibri"/>
          <w:color w:val="auto"/>
          <w:lang w:eastAsia="en-GB"/>
        </w:rPr>
        <w:t xml:space="preserve">We don’t just launch recruitment advertising campaigns - we manage them, track performance, and make every job </w:t>
      </w:r>
      <w:proofErr w:type="gramStart"/>
      <w:r w:rsidRPr="003E2B78">
        <w:rPr>
          <w:rFonts w:eastAsia="Cew hood" w:cs="Calibri"/>
          <w:color w:val="auto"/>
          <w:lang w:eastAsia="en-GB"/>
        </w:rPr>
        <w:t>ad</w:t>
      </w:r>
      <w:proofErr w:type="gramEnd"/>
      <w:r w:rsidRPr="003E2B78">
        <w:rPr>
          <w:rFonts w:eastAsia="Cew hood" w:cs="Calibri"/>
          <w:color w:val="auto"/>
          <w:lang w:eastAsia="en-GB"/>
        </w:rPr>
        <w:t xml:space="preserve"> work harder.</w:t>
      </w:r>
    </w:p>
    <w:p w14:paraId="1B933B0E" w14:textId="77777777" w:rsidR="003E2B78" w:rsidRPr="003E2B78" w:rsidRDefault="003E2B78" w:rsidP="003E2B78">
      <w:pPr>
        <w:numPr>
          <w:ilvl w:val="0"/>
          <w:numId w:val="31"/>
        </w:numPr>
        <w:pBdr>
          <w:top w:val="nil"/>
          <w:left w:val="nil"/>
          <w:bottom w:val="nil"/>
          <w:right w:val="nil"/>
          <w:between w:val="nil"/>
        </w:pBdr>
        <w:spacing w:after="0"/>
        <w:rPr>
          <w:rFonts w:eastAsia="Cew hood" w:cs="Calibri"/>
          <w:color w:val="000000"/>
          <w:lang w:eastAsia="en-GB"/>
        </w:rPr>
      </w:pPr>
      <w:r w:rsidRPr="003E2B78">
        <w:rPr>
          <w:rFonts w:eastAsia="Cew hood" w:cs="Calibri"/>
          <w:color w:val="000000"/>
          <w:lang w:eastAsia="en-GB"/>
        </w:rPr>
        <w:t xml:space="preserve">Pre-launch strategy planning and media selection  </w:t>
      </w:r>
    </w:p>
    <w:p w14:paraId="7A4D50EA" w14:textId="77777777" w:rsidR="003E2B78" w:rsidRPr="003E2B78" w:rsidRDefault="003E2B78" w:rsidP="003E2B78">
      <w:pPr>
        <w:numPr>
          <w:ilvl w:val="0"/>
          <w:numId w:val="31"/>
        </w:numPr>
        <w:pBdr>
          <w:top w:val="nil"/>
          <w:left w:val="nil"/>
          <w:bottom w:val="nil"/>
          <w:right w:val="nil"/>
          <w:between w:val="nil"/>
        </w:pBdr>
        <w:spacing w:after="0"/>
        <w:rPr>
          <w:rFonts w:eastAsia="Cew hood" w:cs="Calibri"/>
          <w:color w:val="000000"/>
          <w:lang w:eastAsia="en-GB"/>
        </w:rPr>
      </w:pPr>
      <w:r w:rsidRPr="003E2B78">
        <w:rPr>
          <w:rFonts w:eastAsia="Cew hood" w:cs="Calibri"/>
          <w:color w:val="000000"/>
          <w:lang w:eastAsia="en-GB"/>
        </w:rPr>
        <w:t xml:space="preserve">Dedicated account management  </w:t>
      </w:r>
    </w:p>
    <w:p w14:paraId="03261021" w14:textId="77777777" w:rsidR="003E2B78" w:rsidRPr="003E2B78" w:rsidRDefault="003E2B78" w:rsidP="003E2B78">
      <w:pPr>
        <w:numPr>
          <w:ilvl w:val="0"/>
          <w:numId w:val="31"/>
        </w:numPr>
        <w:pBdr>
          <w:top w:val="nil"/>
          <w:left w:val="nil"/>
          <w:bottom w:val="nil"/>
          <w:right w:val="nil"/>
          <w:between w:val="nil"/>
        </w:pBdr>
        <w:spacing w:after="0"/>
        <w:rPr>
          <w:rFonts w:eastAsia="Cew hood" w:cs="Calibri"/>
          <w:color w:val="000000"/>
          <w:lang w:eastAsia="en-GB"/>
        </w:rPr>
      </w:pPr>
      <w:r w:rsidRPr="003E2B78">
        <w:rPr>
          <w:rFonts w:eastAsia="Cew hood" w:cs="Calibri"/>
          <w:color w:val="000000"/>
          <w:lang w:eastAsia="en-GB"/>
        </w:rPr>
        <w:t xml:space="preserve">Proactive performance tracking and adjustments  </w:t>
      </w:r>
    </w:p>
    <w:p w14:paraId="664583D9" w14:textId="77777777" w:rsidR="003E2B78" w:rsidRPr="003E2B78" w:rsidRDefault="003E2B78" w:rsidP="003E2B78">
      <w:pPr>
        <w:numPr>
          <w:ilvl w:val="0"/>
          <w:numId w:val="31"/>
        </w:numPr>
        <w:pBdr>
          <w:top w:val="nil"/>
          <w:left w:val="nil"/>
          <w:bottom w:val="nil"/>
          <w:right w:val="nil"/>
          <w:between w:val="nil"/>
        </w:pBdr>
        <w:spacing w:after="0"/>
        <w:rPr>
          <w:rFonts w:eastAsia="Cew hood" w:cs="Calibri"/>
          <w:color w:val="000000"/>
          <w:lang w:eastAsia="en-GB"/>
        </w:rPr>
      </w:pPr>
      <w:r w:rsidRPr="003E2B78">
        <w:rPr>
          <w:rFonts w:eastAsia="Cew hood" w:cs="Calibri"/>
          <w:color w:val="000000"/>
          <w:lang w:eastAsia="en-GB"/>
        </w:rPr>
        <w:t xml:space="preserve">Post-campaign reporting with clear ROI  </w:t>
      </w:r>
    </w:p>
    <w:p w14:paraId="13E00F14" w14:textId="77777777" w:rsidR="003E2B78" w:rsidRPr="003E2B78" w:rsidRDefault="003E2B78" w:rsidP="003E2B78">
      <w:pPr>
        <w:numPr>
          <w:ilvl w:val="0"/>
          <w:numId w:val="31"/>
        </w:numPr>
        <w:pBdr>
          <w:top w:val="nil"/>
          <w:left w:val="nil"/>
          <w:bottom w:val="nil"/>
          <w:right w:val="nil"/>
          <w:between w:val="nil"/>
        </w:pBdr>
        <w:rPr>
          <w:rFonts w:eastAsia="Cew hood" w:cs="Calibri"/>
          <w:color w:val="000000"/>
          <w:lang w:eastAsia="en-GB"/>
        </w:rPr>
      </w:pPr>
      <w:r w:rsidRPr="003E2B78">
        <w:rPr>
          <w:rFonts w:eastAsia="Cew hood" w:cs="Calibri"/>
          <w:color w:val="000000"/>
          <w:lang w:eastAsia="en-GB"/>
        </w:rPr>
        <w:t xml:space="preserve">Benchmarking against similar roles and sectors  </w:t>
      </w:r>
    </w:p>
    <w:p w14:paraId="15AF2452" w14:textId="77777777" w:rsidR="003E2B78" w:rsidRPr="003E2B78" w:rsidRDefault="003E2B78" w:rsidP="003E2B78">
      <w:pPr>
        <w:rPr>
          <w:rFonts w:eastAsia="Cew hood" w:cs="Calibri"/>
          <w:color w:val="auto"/>
          <w:lang w:eastAsia="en-GB"/>
        </w:rPr>
      </w:pPr>
      <w:r w:rsidRPr="003E2B78">
        <w:rPr>
          <w:rFonts w:eastAsia="Cew hood" w:cs="Calibri"/>
          <w:color w:val="auto"/>
          <w:lang w:eastAsia="en-GB"/>
        </w:rPr>
        <w:t>Proof point:  "We recently collaborated with Webrecruit to fine-tune our recruitment data, allowing us to review ROI and optimise our spending." – Ulster University</w:t>
      </w:r>
    </w:p>
    <w:p w14:paraId="7B111E26" w14:textId="77777777" w:rsidR="003E2B78" w:rsidRPr="003E2B78" w:rsidRDefault="003E2B78" w:rsidP="003E2B78">
      <w:pPr>
        <w:rPr>
          <w:rFonts w:eastAsia="Cew hood" w:cs="Calibri"/>
          <w:color w:val="auto"/>
          <w:lang w:eastAsia="en-GB"/>
        </w:rPr>
      </w:pPr>
      <w:r w:rsidRPr="003E2B78">
        <w:rPr>
          <w:rFonts w:eastAsia="Cew hood" w:cs="Calibri"/>
          <w:color w:val="auto"/>
          <w:lang w:eastAsia="en-GB"/>
        </w:rPr>
        <w:t>Visual suggestion: Dashboard with live data views</w:t>
      </w:r>
    </w:p>
    <w:p w14:paraId="5ABE9921" w14:textId="77777777" w:rsidR="003E2B78" w:rsidRDefault="003E2B78" w:rsidP="003E2B78">
      <w:pPr>
        <w:rPr>
          <w:rFonts w:eastAsia="Cew hood" w:cs="Calibri"/>
          <w:color w:val="auto"/>
          <w:lang w:eastAsia="en-GB"/>
        </w:rPr>
      </w:pPr>
    </w:p>
    <w:p w14:paraId="43BEF0FC" w14:textId="77777777" w:rsidR="006D495E" w:rsidRPr="003E2B78" w:rsidRDefault="006D495E" w:rsidP="003E2B78">
      <w:pPr>
        <w:rPr>
          <w:rFonts w:eastAsia="Cew hood" w:cs="Calibri"/>
          <w:color w:val="auto"/>
          <w:lang w:eastAsia="en-GB"/>
        </w:rPr>
      </w:pPr>
    </w:p>
    <w:p w14:paraId="5D05749B" w14:textId="77777777" w:rsidR="003E2B78" w:rsidRPr="003E2B78" w:rsidRDefault="003E2B78" w:rsidP="003E2B78">
      <w:pPr>
        <w:rPr>
          <w:rFonts w:eastAsia="Cew hood" w:cs="Calibri"/>
          <w:color w:val="auto"/>
          <w:lang w:eastAsia="en-GB"/>
        </w:rPr>
      </w:pPr>
      <w:r w:rsidRPr="003E2B78">
        <w:rPr>
          <w:rFonts w:eastAsia="Cew hood" w:cs="Calibri"/>
          <w:color w:val="auto"/>
          <w:lang w:eastAsia="en-GB"/>
        </w:rPr>
        <w:lastRenderedPageBreak/>
        <w:t xml:space="preserve">Candidate response management  </w:t>
      </w:r>
      <w:r w:rsidRPr="003E2B78">
        <w:rPr>
          <w:rFonts w:eastAsia="Cew hood" w:cs="Calibri"/>
          <w:color w:val="auto"/>
          <w:lang w:eastAsia="en-GB"/>
        </w:rPr>
        <w:br/>
      </w:r>
      <w:r w:rsidRPr="003E2B78">
        <w:rPr>
          <w:rFonts w:eastAsia="Cew hood" w:cs="Calibri"/>
          <w:color w:val="auto"/>
          <w:lang w:eastAsia="en-GB"/>
        </w:rPr>
        <w:br/>
        <w:t>If your team’s swamped, we’ll handle the response so you can focus on the best people - streamlining the application process for both your team and your candidates.</w:t>
      </w:r>
    </w:p>
    <w:p w14:paraId="3557548C" w14:textId="77777777" w:rsidR="003E2B78" w:rsidRPr="003E2B78" w:rsidRDefault="003E2B78" w:rsidP="003E2B78">
      <w:pPr>
        <w:numPr>
          <w:ilvl w:val="0"/>
          <w:numId w:val="32"/>
        </w:numPr>
        <w:contextualSpacing/>
        <w:rPr>
          <w:rFonts w:eastAsia="Cew hood" w:cs="Calibri"/>
          <w:color w:val="000000"/>
          <w:lang w:eastAsia="en-GB"/>
        </w:rPr>
      </w:pPr>
      <w:r w:rsidRPr="003E2B78">
        <w:rPr>
          <w:rFonts w:eastAsia="Cew hood" w:cs="Calibri"/>
          <w:color w:val="000000"/>
          <w:lang w:eastAsia="en-GB"/>
        </w:rPr>
        <w:t xml:space="preserve">CV filtering and shortlist creation  </w:t>
      </w:r>
    </w:p>
    <w:p w14:paraId="72534A76" w14:textId="77777777" w:rsidR="003E2B78" w:rsidRPr="003E2B78" w:rsidRDefault="003E2B78" w:rsidP="003E2B78">
      <w:pPr>
        <w:numPr>
          <w:ilvl w:val="0"/>
          <w:numId w:val="32"/>
        </w:numPr>
        <w:contextualSpacing/>
        <w:rPr>
          <w:rFonts w:eastAsia="Cew hood" w:cs="Calibri"/>
          <w:color w:val="000000"/>
          <w:lang w:eastAsia="en-GB"/>
        </w:rPr>
      </w:pPr>
      <w:r w:rsidRPr="003E2B78">
        <w:rPr>
          <w:rFonts w:eastAsia="Cew hood" w:cs="Calibri"/>
          <w:color w:val="000000"/>
          <w:lang w:eastAsia="en-GB"/>
        </w:rPr>
        <w:t xml:space="preserve">Search and match against talent databases  </w:t>
      </w:r>
    </w:p>
    <w:p w14:paraId="005C7546" w14:textId="77777777" w:rsidR="003E2B78" w:rsidRPr="003E2B78" w:rsidRDefault="003E2B78" w:rsidP="003E2B78">
      <w:pPr>
        <w:numPr>
          <w:ilvl w:val="0"/>
          <w:numId w:val="32"/>
        </w:numPr>
        <w:contextualSpacing/>
        <w:rPr>
          <w:rFonts w:eastAsia="Cew hood" w:cs="Calibri"/>
          <w:color w:val="000000"/>
          <w:lang w:eastAsia="en-GB"/>
        </w:rPr>
      </w:pPr>
      <w:r w:rsidRPr="003E2B78">
        <w:rPr>
          <w:rFonts w:eastAsia="Cew hood" w:cs="Calibri"/>
          <w:color w:val="000000"/>
          <w:lang w:eastAsia="en-GB"/>
        </w:rPr>
        <w:t xml:space="preserve">Interview scheduling and offer management  </w:t>
      </w:r>
    </w:p>
    <w:p w14:paraId="760BC130" w14:textId="77777777" w:rsidR="003E2B78" w:rsidRPr="003E2B78" w:rsidRDefault="003E2B78" w:rsidP="003E2B78">
      <w:pPr>
        <w:numPr>
          <w:ilvl w:val="0"/>
          <w:numId w:val="32"/>
        </w:numPr>
        <w:contextualSpacing/>
        <w:rPr>
          <w:rFonts w:eastAsia="Cew hood" w:cs="Calibri"/>
          <w:color w:val="000000"/>
          <w:lang w:eastAsia="en-GB"/>
        </w:rPr>
      </w:pPr>
      <w:r w:rsidRPr="003E2B78">
        <w:rPr>
          <w:rFonts w:eastAsia="Cew hood" w:cs="Calibri"/>
          <w:color w:val="000000"/>
          <w:lang w:eastAsia="en-GB"/>
        </w:rPr>
        <w:t xml:space="preserve">Full response handling for high-volume roles or campaigns  </w:t>
      </w:r>
    </w:p>
    <w:p w14:paraId="3BFF4893" w14:textId="77777777" w:rsidR="003E2B78" w:rsidRPr="003E2B78" w:rsidRDefault="003E2B78" w:rsidP="003E2B78">
      <w:pPr>
        <w:rPr>
          <w:rFonts w:eastAsia="Cew hood" w:cs="Calibri"/>
          <w:color w:val="auto"/>
          <w:lang w:eastAsia="en-GB"/>
        </w:rPr>
      </w:pPr>
      <w:r w:rsidRPr="003E2B78">
        <w:rPr>
          <w:rFonts w:eastAsia="Cew hood" w:cs="Calibri"/>
          <w:color w:val="auto"/>
          <w:lang w:eastAsia="en-GB"/>
        </w:rPr>
        <w:t xml:space="preserve">Proof point:  "We have always received </w:t>
      </w:r>
      <w:proofErr w:type="gramStart"/>
      <w:r w:rsidRPr="003E2B78">
        <w:rPr>
          <w:rFonts w:eastAsia="Cew hood" w:cs="Calibri"/>
          <w:color w:val="auto"/>
          <w:lang w:eastAsia="en-GB"/>
        </w:rPr>
        <w:t>an excellent</w:t>
      </w:r>
      <w:proofErr w:type="gramEnd"/>
      <w:r w:rsidRPr="003E2B78">
        <w:rPr>
          <w:rFonts w:eastAsia="Cew hood" w:cs="Calibri"/>
          <w:color w:val="auto"/>
          <w:lang w:eastAsia="en-GB"/>
        </w:rPr>
        <w:t xml:space="preserve"> and efficient service when advertising with Webrecruit." – UK Atomic Energy Authority</w:t>
      </w:r>
      <w:r w:rsidRPr="003E2B78">
        <w:rPr>
          <w:rFonts w:eastAsia="Cew hood" w:cs="Calibri"/>
          <w:color w:val="auto"/>
          <w:lang w:eastAsia="en-GB"/>
        </w:rPr>
        <w:br/>
      </w:r>
      <w:r w:rsidRPr="003E2B78">
        <w:rPr>
          <w:rFonts w:eastAsia="Cew hood" w:cs="Calibri"/>
          <w:color w:val="auto"/>
          <w:lang w:eastAsia="en-GB"/>
        </w:rPr>
        <w:br/>
        <w:t>Visual suggestion: End-to-end process map highlighting Webrecruit’s role</w:t>
      </w:r>
    </w:p>
    <w:p w14:paraId="4B8FF41C" w14:textId="77777777" w:rsidR="003E2B78" w:rsidRPr="003E2B78" w:rsidRDefault="003E2B78" w:rsidP="003E2B78">
      <w:pPr>
        <w:rPr>
          <w:rFonts w:eastAsia="Cew hood" w:cs="Calibri"/>
          <w:color w:val="auto"/>
          <w:lang w:eastAsia="en-GB"/>
        </w:rPr>
      </w:pPr>
    </w:p>
    <w:p w14:paraId="601C1FDF" w14:textId="77777777" w:rsidR="00540F1E" w:rsidRPr="003E2B78" w:rsidRDefault="00540F1E" w:rsidP="00540F1E">
      <w:pPr>
        <w:rPr>
          <w:rFonts w:eastAsia="Cew hood" w:cs="Calibri"/>
          <w:b/>
          <w:bCs/>
          <w:color w:val="auto"/>
          <w:lang w:eastAsia="en-GB"/>
        </w:rPr>
      </w:pPr>
      <w:r w:rsidRPr="003E2B78">
        <w:rPr>
          <w:rFonts w:eastAsia="Cew hood" w:cs="Calibri"/>
          <w:b/>
          <w:bCs/>
          <w:color w:val="auto"/>
          <w:lang w:eastAsia="en-GB"/>
        </w:rPr>
        <w:t>Sector solutions section</w:t>
      </w:r>
    </w:p>
    <w:p w14:paraId="31FFA958" w14:textId="77777777" w:rsidR="00540F1E" w:rsidRPr="003E2B78" w:rsidRDefault="00540F1E" w:rsidP="00540F1E">
      <w:pPr>
        <w:rPr>
          <w:rFonts w:eastAsia="Cew hood" w:cs="Calibri"/>
          <w:color w:val="auto"/>
          <w:lang w:eastAsia="en-GB"/>
        </w:rPr>
      </w:pPr>
      <w:r w:rsidRPr="003E2B78">
        <w:rPr>
          <w:rFonts w:eastAsia="Cew hood" w:cs="Calibri"/>
          <w:color w:val="auto"/>
          <w:lang w:eastAsia="en-GB"/>
        </w:rPr>
        <w:t>Webrecruit supports organisations across every major sector with flexible, high-performing solutions - combining recruitment marketing, applicant tracking, employer branding, and inclusive hiring tools.</w:t>
      </w:r>
    </w:p>
    <w:p w14:paraId="38106E0F" w14:textId="69FCC875" w:rsidR="00540F1E" w:rsidRPr="003E2B78" w:rsidRDefault="0005713C" w:rsidP="00540F1E">
      <w:pPr>
        <w:rPr>
          <w:rFonts w:eastAsia="Cew hood" w:cs="Calibri"/>
          <w:color w:val="auto"/>
          <w:lang w:eastAsia="en-GB"/>
        </w:rPr>
      </w:pPr>
      <w:r>
        <w:rPr>
          <w:rFonts w:eastAsia="Cew hood" w:cs="Calibri"/>
          <w:b/>
          <w:bCs/>
          <w:color w:val="auto"/>
          <w:lang w:eastAsia="en-GB"/>
        </w:rPr>
        <w:t>P</w:t>
      </w:r>
      <w:r w:rsidR="00540F1E" w:rsidRPr="003E2B78">
        <w:rPr>
          <w:rFonts w:eastAsia="Cew hood" w:cs="Calibri"/>
          <w:b/>
          <w:bCs/>
          <w:color w:val="auto"/>
          <w:lang w:eastAsia="en-GB"/>
        </w:rPr>
        <w:t>rivate sector employers</w:t>
      </w:r>
      <w:r w:rsidR="00540F1E" w:rsidRPr="003E2B78">
        <w:rPr>
          <w:rFonts w:eastAsia="Cew hood" w:cs="Calibri"/>
          <w:b/>
          <w:bCs/>
          <w:color w:val="auto"/>
          <w:lang w:eastAsia="en-GB"/>
        </w:rPr>
        <w:br/>
      </w:r>
      <w:r w:rsidR="00540F1E" w:rsidRPr="003E2B78">
        <w:rPr>
          <w:rFonts w:eastAsia="Cew hood" w:cs="Calibri"/>
          <w:color w:val="auto"/>
          <w:lang w:eastAsia="en-GB"/>
        </w:rPr>
        <w:br/>
        <w:t xml:space="preserve">Our recruitment advertising services help private sector employers scale hiring, reduce costs and compete for top talent. </w:t>
      </w:r>
      <w:r w:rsidR="00540F1E" w:rsidRPr="003E2B78">
        <w:rPr>
          <w:rFonts w:eastAsia="Cew hood" w:cs="Calibri"/>
          <w:color w:val="auto"/>
          <w:lang w:eastAsia="en-GB"/>
        </w:rPr>
        <w:br/>
      </w:r>
      <w:r w:rsidR="00540F1E" w:rsidRPr="003E2B78">
        <w:rPr>
          <w:rFonts w:eastAsia="Cew hood" w:cs="Calibri"/>
          <w:color w:val="auto"/>
          <w:lang w:eastAsia="en-GB"/>
        </w:rPr>
        <w:br/>
        <w:t xml:space="preserve">For organisations that need to scale </w:t>
      </w:r>
      <w:proofErr w:type="gramStart"/>
      <w:r w:rsidR="00540F1E" w:rsidRPr="003E2B78">
        <w:rPr>
          <w:rFonts w:eastAsia="Cew hood" w:cs="Calibri"/>
          <w:color w:val="auto"/>
          <w:lang w:eastAsia="en-GB"/>
        </w:rPr>
        <w:t>hiring</w:t>
      </w:r>
      <w:proofErr w:type="gramEnd"/>
      <w:r w:rsidR="00540F1E" w:rsidRPr="003E2B78">
        <w:rPr>
          <w:rFonts w:eastAsia="Cew hood" w:cs="Calibri"/>
          <w:color w:val="auto"/>
          <w:lang w:eastAsia="en-GB"/>
        </w:rPr>
        <w:t xml:space="preserve">, keep a tight focus on their budget and compete for top talent, we provide targeted advertising, seamless tech, and support </w:t>
      </w:r>
      <w:proofErr w:type="gramStart"/>
      <w:r w:rsidR="00540F1E" w:rsidRPr="003E2B78">
        <w:rPr>
          <w:rFonts w:eastAsia="Cew hood" w:cs="Calibri"/>
          <w:color w:val="auto"/>
          <w:lang w:eastAsia="en-GB"/>
        </w:rPr>
        <w:t>that flexes</w:t>
      </w:r>
      <w:proofErr w:type="gramEnd"/>
      <w:r w:rsidR="00540F1E" w:rsidRPr="003E2B78">
        <w:rPr>
          <w:rFonts w:eastAsia="Cew hood" w:cs="Calibri"/>
          <w:color w:val="auto"/>
          <w:lang w:eastAsia="en-GB"/>
        </w:rPr>
        <w:t xml:space="preserve"> with your needs.</w:t>
      </w:r>
    </w:p>
    <w:p w14:paraId="695B0E2A" w14:textId="77777777" w:rsidR="00540F1E" w:rsidRPr="003E2B78" w:rsidRDefault="00540F1E" w:rsidP="00540F1E">
      <w:pPr>
        <w:numPr>
          <w:ilvl w:val="0"/>
          <w:numId w:val="36"/>
        </w:numPr>
        <w:pBdr>
          <w:top w:val="nil"/>
          <w:left w:val="nil"/>
          <w:bottom w:val="nil"/>
          <w:right w:val="nil"/>
          <w:between w:val="nil"/>
        </w:pBdr>
        <w:spacing w:after="0"/>
        <w:rPr>
          <w:rFonts w:eastAsia="Cew hood" w:cs="Calibri"/>
          <w:color w:val="000000"/>
          <w:lang w:eastAsia="en-GB"/>
        </w:rPr>
      </w:pPr>
      <w:r w:rsidRPr="003E2B78">
        <w:rPr>
          <w:rFonts w:eastAsia="Cew hood" w:cs="Calibri"/>
          <w:color w:val="000000"/>
          <w:lang w:eastAsia="en-GB"/>
        </w:rPr>
        <w:t xml:space="preserve">Single-role or multi-vacancy advertising packages  </w:t>
      </w:r>
    </w:p>
    <w:p w14:paraId="653B3D7E" w14:textId="77777777" w:rsidR="00540F1E" w:rsidRPr="003E2B78" w:rsidRDefault="00540F1E" w:rsidP="00540F1E">
      <w:pPr>
        <w:numPr>
          <w:ilvl w:val="0"/>
          <w:numId w:val="36"/>
        </w:numPr>
        <w:pBdr>
          <w:top w:val="nil"/>
          <w:left w:val="nil"/>
          <w:bottom w:val="nil"/>
          <w:right w:val="nil"/>
          <w:between w:val="nil"/>
        </w:pBdr>
        <w:spacing w:after="0"/>
        <w:rPr>
          <w:rFonts w:eastAsia="Cew hood" w:cs="Calibri"/>
          <w:color w:val="000000"/>
          <w:lang w:eastAsia="en-GB"/>
        </w:rPr>
      </w:pPr>
      <w:r w:rsidRPr="003E2B78">
        <w:rPr>
          <w:rFonts w:eastAsia="Cew hood" w:cs="Calibri"/>
          <w:color w:val="000000"/>
          <w:lang w:eastAsia="en-GB"/>
        </w:rPr>
        <w:t xml:space="preserve">Careers </w:t>
      </w:r>
      <w:proofErr w:type="gramStart"/>
      <w:r w:rsidRPr="003E2B78">
        <w:rPr>
          <w:rFonts w:eastAsia="Cew hood" w:cs="Calibri"/>
          <w:color w:val="000000"/>
          <w:lang w:eastAsia="en-GB"/>
        </w:rPr>
        <w:t>site builds</w:t>
      </w:r>
      <w:proofErr w:type="gramEnd"/>
      <w:r w:rsidRPr="003E2B78">
        <w:rPr>
          <w:rFonts w:eastAsia="Cew hood" w:cs="Calibri"/>
          <w:color w:val="000000"/>
          <w:lang w:eastAsia="en-GB"/>
        </w:rPr>
        <w:t xml:space="preserve"> to showcase </w:t>
      </w:r>
      <w:proofErr w:type="gramStart"/>
      <w:r w:rsidRPr="003E2B78">
        <w:rPr>
          <w:rFonts w:eastAsia="Cew hood" w:cs="Calibri"/>
          <w:color w:val="000000"/>
          <w:lang w:eastAsia="en-GB"/>
        </w:rPr>
        <w:t>brand</w:t>
      </w:r>
      <w:proofErr w:type="gramEnd"/>
      <w:r w:rsidRPr="003E2B78">
        <w:rPr>
          <w:rFonts w:eastAsia="Cew hood" w:cs="Calibri"/>
          <w:color w:val="000000"/>
          <w:lang w:eastAsia="en-GB"/>
        </w:rPr>
        <w:t xml:space="preserve"> and culture  </w:t>
      </w:r>
    </w:p>
    <w:p w14:paraId="2CB2FB9E" w14:textId="77777777" w:rsidR="00540F1E" w:rsidRPr="003E2B78" w:rsidRDefault="00540F1E" w:rsidP="00540F1E">
      <w:pPr>
        <w:numPr>
          <w:ilvl w:val="0"/>
          <w:numId w:val="36"/>
        </w:numPr>
        <w:pBdr>
          <w:top w:val="nil"/>
          <w:left w:val="nil"/>
          <w:bottom w:val="nil"/>
          <w:right w:val="nil"/>
          <w:between w:val="nil"/>
        </w:pBdr>
        <w:spacing w:after="0"/>
        <w:rPr>
          <w:rFonts w:eastAsia="Cew hood" w:cs="Calibri"/>
          <w:color w:val="000000"/>
          <w:lang w:eastAsia="en-GB"/>
        </w:rPr>
      </w:pPr>
      <w:r w:rsidRPr="003E2B78">
        <w:rPr>
          <w:rFonts w:eastAsia="Cew hood" w:cs="Calibri"/>
          <w:color w:val="000000"/>
          <w:lang w:eastAsia="en-GB"/>
        </w:rPr>
        <w:t xml:space="preserve">ATS tech to automate workflows and reduce admin  </w:t>
      </w:r>
    </w:p>
    <w:p w14:paraId="696BA500" w14:textId="77777777" w:rsidR="00540F1E" w:rsidRPr="003E2B78" w:rsidRDefault="00540F1E" w:rsidP="00540F1E">
      <w:pPr>
        <w:numPr>
          <w:ilvl w:val="0"/>
          <w:numId w:val="36"/>
        </w:numPr>
        <w:pBdr>
          <w:top w:val="nil"/>
          <w:left w:val="nil"/>
          <w:bottom w:val="nil"/>
          <w:right w:val="nil"/>
          <w:between w:val="nil"/>
        </w:pBdr>
        <w:spacing w:after="0"/>
        <w:rPr>
          <w:rFonts w:eastAsia="Cew hood" w:cs="Calibri"/>
          <w:color w:val="000000"/>
          <w:lang w:eastAsia="en-GB"/>
        </w:rPr>
      </w:pPr>
      <w:r w:rsidRPr="003E2B78">
        <w:rPr>
          <w:rFonts w:eastAsia="Cew hood" w:cs="Calibri"/>
          <w:color w:val="000000"/>
          <w:lang w:eastAsia="en-GB"/>
        </w:rPr>
        <w:t xml:space="preserve">Programmatic and social campaigns for hard-to-fill roles  </w:t>
      </w:r>
    </w:p>
    <w:p w14:paraId="61A5F193" w14:textId="77777777" w:rsidR="00540F1E" w:rsidRPr="003E2B78" w:rsidRDefault="00540F1E" w:rsidP="00540F1E">
      <w:pPr>
        <w:numPr>
          <w:ilvl w:val="0"/>
          <w:numId w:val="36"/>
        </w:numPr>
        <w:pBdr>
          <w:top w:val="nil"/>
          <w:left w:val="nil"/>
          <w:bottom w:val="nil"/>
          <w:right w:val="nil"/>
          <w:between w:val="nil"/>
        </w:pBdr>
        <w:rPr>
          <w:rFonts w:eastAsia="Cew hood" w:cs="Calibri"/>
          <w:color w:val="000000"/>
          <w:lang w:eastAsia="en-GB"/>
        </w:rPr>
      </w:pPr>
      <w:r w:rsidRPr="003E2B78">
        <w:rPr>
          <w:rFonts w:eastAsia="Cew hood" w:cs="Calibri"/>
          <w:color w:val="000000"/>
          <w:lang w:eastAsia="en-GB"/>
        </w:rPr>
        <w:t xml:space="preserve">EDI-led job board selection and inclusive messaging  </w:t>
      </w:r>
    </w:p>
    <w:p w14:paraId="363188EB" w14:textId="77777777" w:rsidR="00540F1E" w:rsidRPr="003E2B78" w:rsidRDefault="00540F1E" w:rsidP="00540F1E">
      <w:pPr>
        <w:rPr>
          <w:rFonts w:eastAsia="Cew hood" w:cs="Calibri"/>
          <w:color w:val="auto"/>
          <w:lang w:eastAsia="en-GB"/>
        </w:rPr>
      </w:pPr>
      <w:r w:rsidRPr="003E2B78">
        <w:rPr>
          <w:rFonts w:eastAsia="Cew hood" w:cs="Calibri"/>
          <w:color w:val="auto"/>
          <w:lang w:eastAsia="en-GB"/>
        </w:rPr>
        <w:t>Proof point: "I cannot fault the relationship between Thatchers and Webrecruit. I would recommend them to all."  – Emma Cox, Head of Talent Development, Thatchers</w:t>
      </w:r>
    </w:p>
    <w:p w14:paraId="255E6428" w14:textId="77777777" w:rsidR="00540F1E" w:rsidRPr="003E2B78" w:rsidRDefault="00540F1E" w:rsidP="00540F1E">
      <w:pPr>
        <w:rPr>
          <w:rFonts w:eastAsia="Cew hood" w:cs="Calibri"/>
          <w:color w:val="auto"/>
          <w:lang w:eastAsia="en-GB"/>
        </w:rPr>
      </w:pPr>
      <w:r w:rsidRPr="003E2B78">
        <w:rPr>
          <w:rFonts w:eastAsia="Cew hood" w:cs="Calibri"/>
          <w:color w:val="auto"/>
          <w:lang w:eastAsia="en-GB"/>
        </w:rPr>
        <w:t xml:space="preserve">Visual ideas: Logos of SME and high-growth clients  </w:t>
      </w:r>
    </w:p>
    <w:p w14:paraId="313522A1" w14:textId="77777777" w:rsidR="00540F1E" w:rsidRPr="003E2B78" w:rsidRDefault="00540F1E" w:rsidP="00540F1E">
      <w:pPr>
        <w:rPr>
          <w:rFonts w:eastAsia="Cew hood" w:cs="Calibri"/>
          <w:color w:val="auto"/>
          <w:lang w:eastAsia="en-GB"/>
        </w:rPr>
      </w:pPr>
      <w:r w:rsidRPr="003E2B78">
        <w:rPr>
          <w:rFonts w:eastAsia="Cew hood" w:cs="Calibri"/>
          <w:color w:val="auto"/>
          <w:lang w:eastAsia="en-GB"/>
        </w:rPr>
        <w:t>CTA: → [Links to 3 sizes private sector pages]</w:t>
      </w:r>
    </w:p>
    <w:p w14:paraId="5E7E5AFF" w14:textId="26F47735" w:rsidR="00540F1E" w:rsidRPr="003E2B78" w:rsidRDefault="00540F1E" w:rsidP="00540F1E">
      <w:pPr>
        <w:rPr>
          <w:rFonts w:eastAsia="Cew hood" w:cs="Calibri"/>
          <w:b/>
          <w:bCs/>
          <w:color w:val="auto"/>
          <w:lang w:eastAsia="en-GB"/>
        </w:rPr>
      </w:pPr>
      <w:r>
        <w:rPr>
          <w:rFonts w:eastAsia="Cew hood" w:cs="Calibri"/>
          <w:color w:val="auto"/>
          <w:lang w:eastAsia="en-GB"/>
        </w:rPr>
        <w:br/>
      </w:r>
      <w:r w:rsidRPr="003E2B78">
        <w:rPr>
          <w:rFonts w:eastAsia="Cew hood" w:cs="Calibri"/>
          <w:b/>
          <w:bCs/>
          <w:color w:val="auto"/>
          <w:lang w:eastAsia="en-GB"/>
        </w:rPr>
        <w:t xml:space="preserve">Public Sector  </w:t>
      </w:r>
    </w:p>
    <w:p w14:paraId="3075C0AE" w14:textId="77777777" w:rsidR="00540F1E" w:rsidRPr="003E2B78" w:rsidRDefault="00540F1E" w:rsidP="00540F1E">
      <w:pPr>
        <w:rPr>
          <w:rFonts w:eastAsia="Cew hood" w:cs="Calibri"/>
          <w:color w:val="auto"/>
          <w:lang w:eastAsia="en-GB"/>
        </w:rPr>
      </w:pPr>
      <w:r w:rsidRPr="003E2B78">
        <w:rPr>
          <w:rFonts w:eastAsia="Cew hood" w:cs="Calibri"/>
          <w:color w:val="auto"/>
          <w:lang w:eastAsia="en-GB"/>
        </w:rPr>
        <w:t>For public bodies balancing fairness, compliance, and cost-efficiency, we deliver scalable, secure and inclusive recruitment systems backed by real insight.</w:t>
      </w:r>
    </w:p>
    <w:p w14:paraId="306D9719" w14:textId="77777777" w:rsidR="00540F1E" w:rsidRPr="003E2B78" w:rsidRDefault="00540F1E" w:rsidP="00540F1E">
      <w:pPr>
        <w:numPr>
          <w:ilvl w:val="0"/>
          <w:numId w:val="37"/>
        </w:numPr>
        <w:pBdr>
          <w:top w:val="nil"/>
          <w:left w:val="nil"/>
          <w:bottom w:val="nil"/>
          <w:right w:val="nil"/>
          <w:between w:val="nil"/>
        </w:pBdr>
        <w:spacing w:after="0"/>
        <w:rPr>
          <w:rFonts w:eastAsia="Cew hood" w:cs="Calibri"/>
          <w:color w:val="000000"/>
          <w:lang w:eastAsia="en-GB"/>
        </w:rPr>
      </w:pPr>
      <w:r w:rsidRPr="003E2B78">
        <w:rPr>
          <w:rFonts w:eastAsia="Cew hood" w:cs="Calibri"/>
          <w:color w:val="000000"/>
          <w:lang w:eastAsia="en-GB"/>
        </w:rPr>
        <w:t>Diversity-focused recruitment advertising to support fair and inclusive hiring</w:t>
      </w:r>
    </w:p>
    <w:p w14:paraId="774A6349" w14:textId="77777777" w:rsidR="00540F1E" w:rsidRPr="003E2B78" w:rsidRDefault="00540F1E" w:rsidP="00540F1E">
      <w:pPr>
        <w:numPr>
          <w:ilvl w:val="0"/>
          <w:numId w:val="37"/>
        </w:numPr>
        <w:pBdr>
          <w:top w:val="nil"/>
          <w:left w:val="nil"/>
          <w:bottom w:val="nil"/>
          <w:right w:val="nil"/>
          <w:between w:val="nil"/>
        </w:pBdr>
        <w:spacing w:after="0"/>
        <w:rPr>
          <w:rFonts w:eastAsia="Cew hood" w:cs="Calibri"/>
          <w:color w:val="000000"/>
          <w:lang w:eastAsia="en-GB"/>
        </w:rPr>
      </w:pPr>
      <w:r w:rsidRPr="003E2B78">
        <w:rPr>
          <w:rFonts w:eastAsia="Cew hood" w:cs="Calibri"/>
          <w:color w:val="000000"/>
          <w:lang w:eastAsia="en-GB"/>
        </w:rPr>
        <w:t>Employer branding solutions to position public sector careers competitively</w:t>
      </w:r>
    </w:p>
    <w:p w14:paraId="7BCFD31D" w14:textId="77777777" w:rsidR="00540F1E" w:rsidRPr="003E2B78" w:rsidRDefault="00540F1E" w:rsidP="00540F1E">
      <w:pPr>
        <w:numPr>
          <w:ilvl w:val="0"/>
          <w:numId w:val="37"/>
        </w:numPr>
        <w:pBdr>
          <w:top w:val="nil"/>
          <w:left w:val="nil"/>
          <w:bottom w:val="nil"/>
          <w:right w:val="nil"/>
          <w:between w:val="nil"/>
        </w:pBdr>
        <w:spacing w:after="0"/>
        <w:rPr>
          <w:rFonts w:eastAsia="Cew hood" w:cs="Calibri"/>
          <w:color w:val="000000"/>
          <w:lang w:eastAsia="en-GB"/>
        </w:rPr>
      </w:pPr>
      <w:r w:rsidRPr="003E2B78">
        <w:rPr>
          <w:rFonts w:eastAsia="Cew hood" w:cs="Calibri"/>
          <w:color w:val="000000"/>
          <w:lang w:eastAsia="en-GB"/>
        </w:rPr>
        <w:t xml:space="preserve">Long-term recruitment partnerships for large-scale projects and ongoing hiring </w:t>
      </w:r>
    </w:p>
    <w:p w14:paraId="6EE2F971" w14:textId="77777777" w:rsidR="00540F1E" w:rsidRPr="003E2B78" w:rsidRDefault="00540F1E" w:rsidP="00540F1E">
      <w:pPr>
        <w:numPr>
          <w:ilvl w:val="0"/>
          <w:numId w:val="37"/>
        </w:numPr>
        <w:pBdr>
          <w:top w:val="nil"/>
          <w:left w:val="nil"/>
          <w:bottom w:val="nil"/>
          <w:right w:val="nil"/>
          <w:between w:val="nil"/>
        </w:pBdr>
        <w:spacing w:after="0"/>
        <w:rPr>
          <w:rFonts w:eastAsia="Cew hood" w:cs="Calibri"/>
          <w:color w:val="000000"/>
          <w:lang w:eastAsia="en-GB"/>
        </w:rPr>
      </w:pPr>
      <w:r w:rsidRPr="003E2B78">
        <w:rPr>
          <w:rFonts w:eastAsia="Cew hood" w:cs="Calibri"/>
          <w:color w:val="000000"/>
          <w:lang w:eastAsia="en-GB"/>
        </w:rPr>
        <w:lastRenderedPageBreak/>
        <w:t xml:space="preserve">Bulk media discounts and job board optimisation  </w:t>
      </w:r>
    </w:p>
    <w:p w14:paraId="14885246" w14:textId="77777777" w:rsidR="00540F1E" w:rsidRPr="003E2B78" w:rsidRDefault="00540F1E" w:rsidP="00540F1E">
      <w:pPr>
        <w:numPr>
          <w:ilvl w:val="0"/>
          <w:numId w:val="37"/>
        </w:numPr>
        <w:pBdr>
          <w:top w:val="nil"/>
          <w:left w:val="nil"/>
          <w:bottom w:val="nil"/>
          <w:right w:val="nil"/>
          <w:between w:val="nil"/>
        </w:pBdr>
        <w:spacing w:after="0"/>
        <w:rPr>
          <w:rFonts w:eastAsia="Cew hood" w:cs="Calibri"/>
          <w:color w:val="000000"/>
          <w:lang w:eastAsia="en-GB"/>
        </w:rPr>
      </w:pPr>
      <w:r w:rsidRPr="003E2B78">
        <w:rPr>
          <w:rFonts w:eastAsia="Cew hood" w:cs="Calibri"/>
          <w:color w:val="000000"/>
          <w:lang w:eastAsia="en-GB"/>
        </w:rPr>
        <w:t xml:space="preserve">Accessible, WCAG-compliant careers sites  </w:t>
      </w:r>
    </w:p>
    <w:p w14:paraId="4CC90266" w14:textId="77777777" w:rsidR="00540F1E" w:rsidRPr="003E2B78" w:rsidRDefault="00540F1E" w:rsidP="00540F1E">
      <w:pPr>
        <w:numPr>
          <w:ilvl w:val="0"/>
          <w:numId w:val="37"/>
        </w:numPr>
        <w:pBdr>
          <w:top w:val="nil"/>
          <w:left w:val="nil"/>
          <w:bottom w:val="nil"/>
          <w:right w:val="nil"/>
          <w:between w:val="nil"/>
        </w:pBdr>
        <w:spacing w:after="0"/>
        <w:rPr>
          <w:rFonts w:eastAsia="Cew hood" w:cs="Calibri"/>
          <w:color w:val="000000"/>
          <w:lang w:eastAsia="en-GB"/>
        </w:rPr>
      </w:pPr>
      <w:r w:rsidRPr="003E2B78">
        <w:rPr>
          <w:rFonts w:eastAsia="Cew hood" w:cs="Calibri"/>
          <w:color w:val="000000"/>
          <w:lang w:eastAsia="en-GB"/>
        </w:rPr>
        <w:t xml:space="preserve">ATS platform with anonymisation and EDI tools built in  </w:t>
      </w:r>
    </w:p>
    <w:p w14:paraId="566DDB05" w14:textId="77777777" w:rsidR="00540F1E" w:rsidRPr="003E2B78" w:rsidRDefault="00540F1E" w:rsidP="00540F1E">
      <w:pPr>
        <w:numPr>
          <w:ilvl w:val="0"/>
          <w:numId w:val="37"/>
        </w:numPr>
        <w:pBdr>
          <w:top w:val="nil"/>
          <w:left w:val="nil"/>
          <w:bottom w:val="nil"/>
          <w:right w:val="nil"/>
          <w:between w:val="nil"/>
        </w:pBdr>
        <w:rPr>
          <w:rFonts w:eastAsia="Cew hood" w:cs="Calibri"/>
          <w:color w:val="000000"/>
          <w:lang w:eastAsia="en-GB"/>
        </w:rPr>
      </w:pPr>
      <w:r w:rsidRPr="003E2B78">
        <w:rPr>
          <w:rFonts w:eastAsia="Cew hood" w:cs="Calibri"/>
          <w:color w:val="000000"/>
          <w:lang w:eastAsia="en-GB"/>
        </w:rPr>
        <w:t xml:space="preserve">Long-term hiring partnerships and support for multi-site rollout  </w:t>
      </w:r>
    </w:p>
    <w:p w14:paraId="4F783219" w14:textId="77777777" w:rsidR="00540F1E" w:rsidRPr="003E2B78" w:rsidRDefault="00540F1E" w:rsidP="00540F1E">
      <w:pPr>
        <w:rPr>
          <w:rFonts w:eastAsia="Cew hood" w:cs="Calibri"/>
          <w:color w:val="auto"/>
          <w:lang w:eastAsia="en-GB"/>
        </w:rPr>
      </w:pPr>
      <w:r w:rsidRPr="003E2B78">
        <w:rPr>
          <w:rFonts w:eastAsia="Cew hood" w:cs="Calibri"/>
          <w:color w:val="auto"/>
          <w:lang w:eastAsia="en-GB"/>
        </w:rPr>
        <w:t>Proof point: "Webrecruit has provided an efficient and high-performing job advertising service for our specialist hiring needs."– UK Atomic Energy Authority</w:t>
      </w:r>
    </w:p>
    <w:p w14:paraId="5126B668" w14:textId="77777777" w:rsidR="00540F1E" w:rsidRPr="003E2B78" w:rsidRDefault="00540F1E" w:rsidP="00540F1E">
      <w:pPr>
        <w:rPr>
          <w:rFonts w:eastAsia="Cew hood" w:cs="Calibri"/>
          <w:color w:val="auto"/>
          <w:lang w:eastAsia="en-GB"/>
        </w:rPr>
      </w:pPr>
      <w:r w:rsidRPr="003E2B78">
        <w:rPr>
          <w:rFonts w:eastAsia="Cew hood" w:cs="Calibri"/>
          <w:color w:val="auto"/>
          <w:lang w:eastAsia="en-GB"/>
        </w:rPr>
        <w:t xml:space="preserve">Visual ideas: Sector logos, public framework affiliations  </w:t>
      </w:r>
    </w:p>
    <w:p w14:paraId="55309F01" w14:textId="77777777" w:rsidR="00540F1E" w:rsidRPr="003E2B78" w:rsidRDefault="00540F1E" w:rsidP="00540F1E">
      <w:pPr>
        <w:rPr>
          <w:rFonts w:eastAsia="Cew hood" w:cs="Calibri"/>
          <w:color w:val="auto"/>
          <w:lang w:eastAsia="en-GB"/>
        </w:rPr>
      </w:pPr>
      <w:r w:rsidRPr="003E2B78">
        <w:rPr>
          <w:rFonts w:eastAsia="Cew hood" w:cs="Calibri"/>
          <w:color w:val="auto"/>
          <w:lang w:eastAsia="en-GB"/>
        </w:rPr>
        <w:t>CTA: → [See Public Sector Solutions]</w:t>
      </w:r>
    </w:p>
    <w:p w14:paraId="4550C06E" w14:textId="77777777" w:rsidR="00540F1E" w:rsidRPr="003E2B78" w:rsidRDefault="00540F1E" w:rsidP="00540F1E">
      <w:pPr>
        <w:rPr>
          <w:rFonts w:eastAsia="Cew hood" w:cs="Calibri"/>
          <w:b/>
          <w:bCs/>
          <w:color w:val="auto"/>
          <w:lang w:eastAsia="en-GB"/>
        </w:rPr>
      </w:pPr>
      <w:r w:rsidRPr="003E2B78">
        <w:rPr>
          <w:rFonts w:eastAsia="Cew hood" w:cs="Calibri"/>
          <w:b/>
          <w:bCs/>
          <w:color w:val="auto"/>
          <w:lang w:eastAsia="en-GB"/>
        </w:rPr>
        <w:t xml:space="preserve">Charities &amp; Non-Profits  </w:t>
      </w:r>
    </w:p>
    <w:p w14:paraId="45F31859" w14:textId="77777777" w:rsidR="00540F1E" w:rsidRPr="003E2B78" w:rsidRDefault="00540F1E" w:rsidP="00540F1E">
      <w:pPr>
        <w:rPr>
          <w:rFonts w:eastAsia="Cew hood" w:cs="Calibri"/>
          <w:color w:val="auto"/>
          <w:lang w:eastAsia="en-GB"/>
        </w:rPr>
      </w:pPr>
      <w:r w:rsidRPr="003E2B78">
        <w:rPr>
          <w:rFonts w:eastAsia="Cew hood" w:cs="Calibri"/>
          <w:color w:val="auto"/>
          <w:lang w:eastAsia="en-GB"/>
        </w:rPr>
        <w:t xml:space="preserve">We help charities recruit with purpose - reaching </w:t>
      </w:r>
      <w:proofErr w:type="gramStart"/>
      <w:r w:rsidRPr="003E2B78">
        <w:rPr>
          <w:rFonts w:eastAsia="Cew hood" w:cs="Calibri"/>
          <w:color w:val="auto"/>
          <w:lang w:eastAsia="en-GB"/>
        </w:rPr>
        <w:t>values</w:t>
      </w:r>
      <w:proofErr w:type="gramEnd"/>
      <w:r w:rsidRPr="003E2B78">
        <w:rPr>
          <w:rFonts w:eastAsia="Cew hood" w:cs="Calibri"/>
          <w:color w:val="auto"/>
          <w:lang w:eastAsia="en-GB"/>
        </w:rPr>
        <w:t>-aligned candidates, even on stretched budgets.</w:t>
      </w:r>
    </w:p>
    <w:p w14:paraId="19F9E6C0" w14:textId="77777777" w:rsidR="00540F1E" w:rsidRPr="003E2B78" w:rsidRDefault="00540F1E" w:rsidP="00540F1E">
      <w:pPr>
        <w:numPr>
          <w:ilvl w:val="0"/>
          <w:numId w:val="38"/>
        </w:numPr>
        <w:pBdr>
          <w:top w:val="nil"/>
          <w:left w:val="nil"/>
          <w:bottom w:val="nil"/>
          <w:right w:val="nil"/>
          <w:between w:val="nil"/>
        </w:pBdr>
        <w:spacing w:after="0"/>
        <w:rPr>
          <w:rFonts w:eastAsia="Cew hood" w:cs="Calibri"/>
          <w:color w:val="000000"/>
          <w:lang w:eastAsia="en-GB"/>
        </w:rPr>
      </w:pPr>
      <w:r w:rsidRPr="003E2B78">
        <w:rPr>
          <w:rFonts w:eastAsia="Cew hood" w:cs="Calibri"/>
          <w:color w:val="000000"/>
          <w:lang w:eastAsia="en-GB"/>
        </w:rPr>
        <w:t>Low-cost, high-impact recruitment advertising solutions</w:t>
      </w:r>
    </w:p>
    <w:p w14:paraId="2316141E" w14:textId="77777777" w:rsidR="00540F1E" w:rsidRPr="003E2B78" w:rsidRDefault="00540F1E" w:rsidP="00540F1E">
      <w:pPr>
        <w:numPr>
          <w:ilvl w:val="0"/>
          <w:numId w:val="38"/>
        </w:numPr>
        <w:pBdr>
          <w:top w:val="nil"/>
          <w:left w:val="nil"/>
          <w:bottom w:val="nil"/>
          <w:right w:val="nil"/>
          <w:between w:val="nil"/>
        </w:pBdr>
        <w:spacing w:after="0"/>
        <w:rPr>
          <w:rFonts w:eastAsia="Cew hood" w:cs="Calibri"/>
          <w:color w:val="000000"/>
          <w:lang w:eastAsia="en-GB"/>
        </w:rPr>
      </w:pPr>
      <w:r w:rsidRPr="003E2B78">
        <w:rPr>
          <w:rFonts w:eastAsia="Cew hood" w:cs="Calibri"/>
          <w:color w:val="000000"/>
          <w:lang w:eastAsia="en-GB"/>
        </w:rPr>
        <w:t xml:space="preserve">Campaigns tailored to specific charity types and roles   </w:t>
      </w:r>
    </w:p>
    <w:p w14:paraId="210E7780" w14:textId="77777777" w:rsidR="00540F1E" w:rsidRPr="003E2B78" w:rsidRDefault="00540F1E" w:rsidP="00540F1E">
      <w:pPr>
        <w:numPr>
          <w:ilvl w:val="0"/>
          <w:numId w:val="38"/>
        </w:numPr>
        <w:pBdr>
          <w:top w:val="nil"/>
          <w:left w:val="nil"/>
          <w:bottom w:val="nil"/>
          <w:right w:val="nil"/>
          <w:between w:val="nil"/>
        </w:pBdr>
        <w:spacing w:after="0"/>
        <w:rPr>
          <w:rFonts w:eastAsia="Cew hood" w:cs="Calibri"/>
          <w:color w:val="000000"/>
          <w:lang w:eastAsia="en-GB"/>
        </w:rPr>
      </w:pPr>
      <w:r w:rsidRPr="003E2B78">
        <w:rPr>
          <w:rFonts w:eastAsia="Cew hood" w:cs="Calibri"/>
          <w:color w:val="000000"/>
          <w:lang w:eastAsia="en-GB"/>
        </w:rPr>
        <w:t xml:space="preserve">Diversity-focused outreach and inclusive job </w:t>
      </w:r>
      <w:proofErr w:type="gramStart"/>
      <w:r w:rsidRPr="003E2B78">
        <w:rPr>
          <w:rFonts w:eastAsia="Cew hood" w:cs="Calibri"/>
          <w:color w:val="000000"/>
          <w:lang w:eastAsia="en-GB"/>
        </w:rPr>
        <w:t>ad</w:t>
      </w:r>
      <w:proofErr w:type="gramEnd"/>
      <w:r w:rsidRPr="003E2B78">
        <w:rPr>
          <w:rFonts w:eastAsia="Cew hood" w:cs="Calibri"/>
          <w:color w:val="000000"/>
          <w:lang w:eastAsia="en-GB"/>
        </w:rPr>
        <w:t xml:space="preserve"> copywriting  </w:t>
      </w:r>
    </w:p>
    <w:p w14:paraId="430B309B" w14:textId="77777777" w:rsidR="00540F1E" w:rsidRPr="003E2B78" w:rsidRDefault="00540F1E" w:rsidP="00540F1E">
      <w:pPr>
        <w:numPr>
          <w:ilvl w:val="0"/>
          <w:numId w:val="38"/>
        </w:numPr>
        <w:pBdr>
          <w:top w:val="nil"/>
          <w:left w:val="nil"/>
          <w:bottom w:val="nil"/>
          <w:right w:val="nil"/>
          <w:between w:val="nil"/>
        </w:pBdr>
        <w:spacing w:after="0"/>
        <w:rPr>
          <w:rFonts w:eastAsia="Cew hood" w:cs="Calibri"/>
          <w:color w:val="000000"/>
          <w:lang w:eastAsia="en-GB"/>
        </w:rPr>
      </w:pPr>
      <w:r w:rsidRPr="003E2B78">
        <w:rPr>
          <w:rFonts w:eastAsia="Cew hood" w:cs="Calibri"/>
          <w:color w:val="000000"/>
          <w:lang w:eastAsia="en-GB"/>
        </w:rPr>
        <w:t xml:space="preserve">Employer branded campaigns </w:t>
      </w:r>
    </w:p>
    <w:p w14:paraId="1F54929C" w14:textId="77777777" w:rsidR="00540F1E" w:rsidRPr="003E2B78" w:rsidRDefault="00540F1E" w:rsidP="00540F1E">
      <w:pPr>
        <w:numPr>
          <w:ilvl w:val="0"/>
          <w:numId w:val="38"/>
        </w:numPr>
        <w:pBdr>
          <w:top w:val="nil"/>
          <w:left w:val="nil"/>
          <w:bottom w:val="nil"/>
          <w:right w:val="nil"/>
          <w:between w:val="nil"/>
        </w:pBdr>
        <w:spacing w:after="0"/>
        <w:rPr>
          <w:rFonts w:eastAsia="Cew hood" w:cs="Calibri"/>
          <w:color w:val="000000"/>
          <w:lang w:eastAsia="en-GB"/>
        </w:rPr>
      </w:pPr>
      <w:r w:rsidRPr="003E2B78">
        <w:rPr>
          <w:rFonts w:eastAsia="Cew hood" w:cs="Calibri"/>
          <w:color w:val="000000"/>
          <w:lang w:eastAsia="en-GB"/>
        </w:rPr>
        <w:t xml:space="preserve">Employer-branded careers sites to bring your mission, values, and culture to life  </w:t>
      </w:r>
    </w:p>
    <w:p w14:paraId="0A893E85" w14:textId="77777777" w:rsidR="00540F1E" w:rsidRPr="003E2B78" w:rsidRDefault="00540F1E" w:rsidP="00540F1E">
      <w:pPr>
        <w:numPr>
          <w:ilvl w:val="0"/>
          <w:numId w:val="38"/>
        </w:numPr>
        <w:pBdr>
          <w:top w:val="nil"/>
          <w:left w:val="nil"/>
          <w:bottom w:val="nil"/>
          <w:right w:val="nil"/>
          <w:between w:val="nil"/>
        </w:pBdr>
        <w:spacing w:after="0"/>
        <w:rPr>
          <w:rFonts w:eastAsia="Cew hood" w:cs="Calibri"/>
          <w:color w:val="000000"/>
          <w:lang w:eastAsia="en-GB"/>
        </w:rPr>
      </w:pPr>
      <w:r w:rsidRPr="003E2B78">
        <w:rPr>
          <w:rFonts w:eastAsia="Cew hood" w:cs="Calibri"/>
          <w:color w:val="000000"/>
          <w:lang w:eastAsia="en-GB"/>
        </w:rPr>
        <w:t xml:space="preserve">ATS designed to support small teams and multiple hiring needs  </w:t>
      </w:r>
    </w:p>
    <w:p w14:paraId="4E30319B" w14:textId="77777777" w:rsidR="00540F1E" w:rsidRPr="003E2B78" w:rsidRDefault="00540F1E" w:rsidP="00540F1E">
      <w:pPr>
        <w:numPr>
          <w:ilvl w:val="0"/>
          <w:numId w:val="38"/>
        </w:numPr>
        <w:pBdr>
          <w:top w:val="nil"/>
          <w:left w:val="nil"/>
          <w:bottom w:val="nil"/>
          <w:right w:val="nil"/>
          <w:between w:val="nil"/>
        </w:pBdr>
        <w:spacing w:after="0"/>
        <w:rPr>
          <w:rFonts w:eastAsia="Cew hood" w:cs="Calibri"/>
          <w:color w:val="000000"/>
          <w:lang w:eastAsia="en-GB"/>
        </w:rPr>
      </w:pPr>
      <w:r w:rsidRPr="003E2B78">
        <w:rPr>
          <w:rFonts w:eastAsia="Cew hood" w:cs="Calibri"/>
          <w:color w:val="000000"/>
          <w:lang w:eastAsia="en-GB"/>
        </w:rPr>
        <w:t xml:space="preserve">Flexible support with no long contracts  </w:t>
      </w:r>
    </w:p>
    <w:p w14:paraId="29EBF77A" w14:textId="77777777" w:rsidR="00540F1E" w:rsidRPr="003E2B78" w:rsidRDefault="00540F1E" w:rsidP="00540F1E">
      <w:pPr>
        <w:numPr>
          <w:ilvl w:val="0"/>
          <w:numId w:val="38"/>
        </w:numPr>
        <w:pBdr>
          <w:top w:val="nil"/>
          <w:left w:val="nil"/>
          <w:bottom w:val="nil"/>
          <w:right w:val="nil"/>
          <w:between w:val="nil"/>
        </w:pBdr>
        <w:rPr>
          <w:rFonts w:eastAsia="Cew hood" w:cs="Calibri"/>
          <w:color w:val="000000"/>
          <w:lang w:eastAsia="en-GB"/>
        </w:rPr>
      </w:pPr>
      <w:r w:rsidRPr="003E2B78">
        <w:rPr>
          <w:rFonts w:eastAsia="Cew hood" w:cs="Calibri"/>
          <w:color w:val="000000"/>
          <w:lang w:eastAsia="en-GB"/>
        </w:rPr>
        <w:t>Consultative support to help charities find talent that aligns with their purpose</w:t>
      </w:r>
    </w:p>
    <w:p w14:paraId="5C81D9F0" w14:textId="77777777" w:rsidR="00540F1E" w:rsidRPr="003E2B78" w:rsidRDefault="00540F1E" w:rsidP="00540F1E">
      <w:pPr>
        <w:rPr>
          <w:rFonts w:eastAsia="Cew hood" w:cs="Calibri"/>
          <w:color w:val="auto"/>
          <w:lang w:eastAsia="en-GB"/>
        </w:rPr>
      </w:pPr>
      <w:r w:rsidRPr="003E2B78">
        <w:rPr>
          <w:rFonts w:eastAsia="Cew hood" w:cs="Calibri"/>
          <w:color w:val="auto"/>
          <w:lang w:eastAsia="en-GB"/>
        </w:rPr>
        <w:t>Proof point: Case study: Royal Trinity Hospice / Papyrus / Sue Ryder</w:t>
      </w:r>
    </w:p>
    <w:p w14:paraId="7C92A520" w14:textId="77777777" w:rsidR="00540F1E" w:rsidRPr="003E2B78" w:rsidRDefault="00540F1E" w:rsidP="00540F1E">
      <w:pPr>
        <w:rPr>
          <w:rFonts w:eastAsia="Cew hood" w:cs="Calibri"/>
          <w:color w:val="auto"/>
          <w:lang w:eastAsia="en-GB"/>
        </w:rPr>
      </w:pPr>
      <w:r w:rsidRPr="003E2B78">
        <w:rPr>
          <w:rFonts w:eastAsia="Cew hood" w:cs="Calibri"/>
          <w:color w:val="auto"/>
          <w:lang w:eastAsia="en-GB"/>
        </w:rPr>
        <w:t xml:space="preserve">Visual ideas: Infographic showing reduced cost-per-hire for charities  </w:t>
      </w:r>
    </w:p>
    <w:p w14:paraId="20D5ADC5" w14:textId="77777777" w:rsidR="00540F1E" w:rsidRPr="003E2B78" w:rsidRDefault="00540F1E" w:rsidP="00540F1E">
      <w:pPr>
        <w:rPr>
          <w:rFonts w:eastAsia="Cew hood" w:cs="Calibri"/>
          <w:color w:val="auto"/>
          <w:lang w:eastAsia="en-GB"/>
        </w:rPr>
      </w:pPr>
      <w:r w:rsidRPr="003E2B78">
        <w:rPr>
          <w:rFonts w:eastAsia="Cew hood" w:cs="Calibri"/>
          <w:color w:val="auto"/>
          <w:lang w:eastAsia="en-GB"/>
        </w:rPr>
        <w:t>CTA: → [See Charity Sector Solutions]</w:t>
      </w:r>
    </w:p>
    <w:p w14:paraId="40781CD5" w14:textId="77777777" w:rsidR="00540F1E" w:rsidRPr="003E2B78" w:rsidRDefault="00540F1E" w:rsidP="00540F1E">
      <w:pPr>
        <w:rPr>
          <w:rFonts w:eastAsia="Cew hood" w:cs="Calibri"/>
          <w:color w:val="auto"/>
          <w:lang w:eastAsia="en-GB"/>
        </w:rPr>
      </w:pPr>
    </w:p>
    <w:p w14:paraId="5AF6EF0B" w14:textId="77777777" w:rsidR="00540F1E" w:rsidRPr="003E2B78" w:rsidRDefault="00540F1E" w:rsidP="00540F1E">
      <w:pPr>
        <w:rPr>
          <w:rFonts w:eastAsia="Cew hood" w:cs="Calibri"/>
          <w:b/>
          <w:bCs/>
          <w:color w:val="auto"/>
          <w:lang w:eastAsia="en-GB"/>
        </w:rPr>
      </w:pPr>
      <w:r w:rsidRPr="003E2B78">
        <w:rPr>
          <w:rFonts w:eastAsia="Cew hood" w:cs="Calibri"/>
          <w:b/>
          <w:bCs/>
          <w:color w:val="auto"/>
          <w:lang w:eastAsia="en-GB"/>
        </w:rPr>
        <w:t xml:space="preserve">Higher Education  </w:t>
      </w:r>
    </w:p>
    <w:p w14:paraId="4E3D66C4" w14:textId="77777777" w:rsidR="00540F1E" w:rsidRPr="003E2B78" w:rsidRDefault="00540F1E" w:rsidP="00540F1E">
      <w:pPr>
        <w:rPr>
          <w:rFonts w:eastAsia="Cew hood" w:cs="Calibri"/>
          <w:color w:val="auto"/>
          <w:lang w:eastAsia="en-GB"/>
        </w:rPr>
      </w:pPr>
      <w:r w:rsidRPr="003E2B78">
        <w:rPr>
          <w:rFonts w:eastAsia="Cew hood" w:cs="Calibri"/>
          <w:color w:val="auto"/>
          <w:lang w:eastAsia="en-GB"/>
        </w:rPr>
        <w:t>For universities and colleges looking to attract academic, research, and professional staff, Webrecruit offers:</w:t>
      </w:r>
    </w:p>
    <w:p w14:paraId="249C4B04" w14:textId="77777777" w:rsidR="00540F1E" w:rsidRPr="003E2B78" w:rsidRDefault="00540F1E" w:rsidP="00540F1E">
      <w:pPr>
        <w:numPr>
          <w:ilvl w:val="0"/>
          <w:numId w:val="39"/>
        </w:numPr>
        <w:pBdr>
          <w:top w:val="nil"/>
          <w:left w:val="nil"/>
          <w:bottom w:val="nil"/>
          <w:right w:val="nil"/>
          <w:between w:val="nil"/>
        </w:pBdr>
        <w:spacing w:after="0"/>
        <w:rPr>
          <w:rFonts w:eastAsia="Cew hood" w:cs="Calibri"/>
          <w:color w:val="000000"/>
          <w:lang w:eastAsia="en-GB"/>
        </w:rPr>
      </w:pPr>
      <w:r w:rsidRPr="003E2B78">
        <w:rPr>
          <w:rFonts w:eastAsia="Cew hood" w:cs="Calibri"/>
          <w:color w:val="000000"/>
          <w:lang w:eastAsia="en-GB"/>
        </w:rPr>
        <w:t>Specialist job board placements for faculty, research, and administrative roles</w:t>
      </w:r>
    </w:p>
    <w:p w14:paraId="1AF69BD1" w14:textId="77777777" w:rsidR="00540F1E" w:rsidRPr="003E2B78" w:rsidRDefault="00540F1E" w:rsidP="00540F1E">
      <w:pPr>
        <w:numPr>
          <w:ilvl w:val="0"/>
          <w:numId w:val="39"/>
        </w:numPr>
        <w:pBdr>
          <w:top w:val="nil"/>
          <w:left w:val="nil"/>
          <w:bottom w:val="nil"/>
          <w:right w:val="nil"/>
          <w:between w:val="nil"/>
        </w:pBdr>
        <w:spacing w:after="0"/>
        <w:rPr>
          <w:rFonts w:eastAsia="Cew hood" w:cs="Calibri"/>
          <w:color w:val="000000"/>
          <w:lang w:eastAsia="en-GB"/>
        </w:rPr>
      </w:pPr>
      <w:r w:rsidRPr="003E2B78">
        <w:rPr>
          <w:rFonts w:eastAsia="Cew hood" w:cs="Calibri"/>
          <w:color w:val="000000"/>
          <w:lang w:eastAsia="en-GB"/>
        </w:rPr>
        <w:t>Multi-channel advertising strategies to engage local and international talent</w:t>
      </w:r>
    </w:p>
    <w:p w14:paraId="01C45FB8" w14:textId="77777777" w:rsidR="00540F1E" w:rsidRPr="003E2B78" w:rsidRDefault="00540F1E" w:rsidP="00540F1E">
      <w:pPr>
        <w:numPr>
          <w:ilvl w:val="0"/>
          <w:numId w:val="39"/>
        </w:numPr>
        <w:pBdr>
          <w:top w:val="nil"/>
          <w:left w:val="nil"/>
          <w:bottom w:val="nil"/>
          <w:right w:val="nil"/>
          <w:between w:val="nil"/>
        </w:pBdr>
        <w:spacing w:after="0"/>
        <w:rPr>
          <w:rFonts w:eastAsia="Cew hood" w:cs="Calibri"/>
          <w:color w:val="000000"/>
          <w:lang w:eastAsia="en-GB"/>
        </w:rPr>
      </w:pPr>
      <w:r w:rsidRPr="003E2B78">
        <w:rPr>
          <w:rFonts w:eastAsia="Cew hood" w:cs="Calibri"/>
          <w:color w:val="000000"/>
          <w:lang w:eastAsia="en-GB"/>
        </w:rPr>
        <w:t>Branded university microsites to create a seamless candidate experience</w:t>
      </w:r>
    </w:p>
    <w:p w14:paraId="6598D18F" w14:textId="77777777" w:rsidR="00540F1E" w:rsidRPr="003E2B78" w:rsidRDefault="00540F1E" w:rsidP="00540F1E">
      <w:pPr>
        <w:numPr>
          <w:ilvl w:val="0"/>
          <w:numId w:val="39"/>
        </w:numPr>
        <w:pBdr>
          <w:top w:val="nil"/>
          <w:left w:val="nil"/>
          <w:bottom w:val="nil"/>
          <w:right w:val="nil"/>
          <w:between w:val="nil"/>
        </w:pBdr>
        <w:spacing w:after="0"/>
        <w:rPr>
          <w:rFonts w:eastAsia="Cew hood" w:cs="Calibri"/>
          <w:color w:val="000000"/>
          <w:lang w:eastAsia="en-GB"/>
        </w:rPr>
      </w:pPr>
      <w:r w:rsidRPr="003E2B78">
        <w:rPr>
          <w:rFonts w:eastAsia="Cew hood" w:cs="Calibri"/>
          <w:color w:val="000000"/>
          <w:lang w:eastAsia="en-GB"/>
        </w:rPr>
        <w:t>Long-term recruitment partnerships to support large-scale hiring objectives</w:t>
      </w:r>
    </w:p>
    <w:p w14:paraId="32AC523D" w14:textId="77777777" w:rsidR="00540F1E" w:rsidRPr="003E2B78" w:rsidRDefault="00540F1E" w:rsidP="00540F1E">
      <w:pPr>
        <w:numPr>
          <w:ilvl w:val="0"/>
          <w:numId w:val="39"/>
        </w:numPr>
        <w:pBdr>
          <w:top w:val="nil"/>
          <w:left w:val="nil"/>
          <w:bottom w:val="nil"/>
          <w:right w:val="nil"/>
          <w:between w:val="nil"/>
        </w:pBdr>
        <w:rPr>
          <w:rFonts w:eastAsia="Cew hood" w:cs="Calibri"/>
          <w:color w:val="000000"/>
          <w:lang w:eastAsia="en-GB"/>
        </w:rPr>
      </w:pPr>
      <w:r w:rsidRPr="003E2B78">
        <w:rPr>
          <w:rFonts w:eastAsia="Cew hood" w:cs="Calibri"/>
          <w:color w:val="000000"/>
          <w:lang w:eastAsia="en-GB"/>
        </w:rPr>
        <w:t xml:space="preserve">EDI-led audience targeting and reporting  </w:t>
      </w:r>
    </w:p>
    <w:p w14:paraId="17DBBF3C" w14:textId="77777777" w:rsidR="00540F1E" w:rsidRPr="003E2B78" w:rsidRDefault="00540F1E" w:rsidP="00540F1E">
      <w:pPr>
        <w:rPr>
          <w:rFonts w:eastAsia="Cew hood" w:cs="Calibri"/>
          <w:color w:val="auto"/>
          <w:lang w:eastAsia="en-GB"/>
        </w:rPr>
      </w:pPr>
      <w:r w:rsidRPr="003E2B78">
        <w:rPr>
          <w:rFonts w:eastAsia="Cew hood" w:cs="Calibri"/>
          <w:color w:val="auto"/>
          <w:lang w:eastAsia="en-GB"/>
        </w:rPr>
        <w:t>Proof point: "Webrecruit helped us refine our recruitment advertising strategy, improving response rates while reducing spend."– Ulster University</w:t>
      </w:r>
      <w:r w:rsidRPr="003E2B78">
        <w:rPr>
          <w:rFonts w:eastAsia="Cew hood" w:cs="Calibri"/>
          <w:color w:val="auto"/>
          <w:lang w:eastAsia="en-GB"/>
        </w:rPr>
        <w:br/>
        <w:t>Buying framework logos</w:t>
      </w:r>
    </w:p>
    <w:p w14:paraId="644428CD" w14:textId="77777777" w:rsidR="00540F1E" w:rsidRPr="003E2B78" w:rsidRDefault="00540F1E" w:rsidP="00540F1E">
      <w:pPr>
        <w:rPr>
          <w:rFonts w:eastAsia="Cew hood" w:cs="Calibri"/>
          <w:color w:val="auto"/>
          <w:lang w:eastAsia="en-GB"/>
        </w:rPr>
      </w:pPr>
      <w:r w:rsidRPr="003E2B78">
        <w:rPr>
          <w:rFonts w:eastAsia="Cew hood" w:cs="Calibri"/>
          <w:color w:val="auto"/>
          <w:lang w:eastAsia="en-GB"/>
        </w:rPr>
        <w:t xml:space="preserve">Visual ideas: HE institution logos, examples of branded microsites  </w:t>
      </w:r>
    </w:p>
    <w:p w14:paraId="25DE2FAB" w14:textId="77777777" w:rsidR="00540F1E" w:rsidRPr="003E2B78" w:rsidRDefault="00540F1E" w:rsidP="00540F1E">
      <w:pPr>
        <w:rPr>
          <w:rFonts w:eastAsia="Cew hood" w:cs="Calibri"/>
          <w:color w:val="auto"/>
          <w:lang w:eastAsia="en-GB"/>
        </w:rPr>
      </w:pPr>
      <w:r w:rsidRPr="003E2B78">
        <w:rPr>
          <w:rFonts w:eastAsia="Cew hood" w:cs="Calibri"/>
          <w:color w:val="auto"/>
          <w:lang w:eastAsia="en-GB"/>
        </w:rPr>
        <w:t>CTA: → [See Higher Education Solutions]</w:t>
      </w:r>
    </w:p>
    <w:p w14:paraId="57D77BE0" w14:textId="77777777" w:rsidR="00540F1E" w:rsidRPr="003E2B78" w:rsidRDefault="00540F1E" w:rsidP="00540F1E">
      <w:pPr>
        <w:rPr>
          <w:rFonts w:eastAsia="Cew hood" w:cs="Calibri"/>
          <w:color w:val="auto"/>
          <w:lang w:eastAsia="en-GB"/>
        </w:rPr>
      </w:pPr>
      <w:r w:rsidRPr="003E2B78">
        <w:rPr>
          <w:rFonts w:eastAsia="Cew hood" w:cs="Calibri"/>
          <w:color w:val="auto"/>
          <w:lang w:eastAsia="en-GB"/>
        </w:rPr>
        <w:lastRenderedPageBreak/>
        <w:t xml:space="preserve">Proof point: "Webrecruit helped us refine our recruitment advertising strategy, improving response rates while reducing </w:t>
      </w:r>
      <w:proofErr w:type="gramStart"/>
      <w:r w:rsidRPr="003E2B78">
        <w:rPr>
          <w:rFonts w:eastAsia="Cew hood" w:cs="Calibri"/>
          <w:color w:val="auto"/>
          <w:lang w:eastAsia="en-GB"/>
        </w:rPr>
        <w:t>spend</w:t>
      </w:r>
      <w:proofErr w:type="gramEnd"/>
      <w:r w:rsidRPr="003E2B78">
        <w:rPr>
          <w:rFonts w:eastAsia="Cew hood" w:cs="Calibri"/>
          <w:color w:val="auto"/>
          <w:lang w:eastAsia="en-GB"/>
        </w:rPr>
        <w:t>" - Ulster University</w:t>
      </w:r>
    </w:p>
    <w:p w14:paraId="00B82888" w14:textId="77777777" w:rsidR="00540F1E" w:rsidRPr="003E2B78" w:rsidRDefault="00540F1E" w:rsidP="00540F1E">
      <w:pPr>
        <w:rPr>
          <w:rFonts w:eastAsia="Cew hood" w:cs="Calibri"/>
          <w:color w:val="auto"/>
          <w:lang w:eastAsia="en-GB"/>
        </w:rPr>
      </w:pPr>
      <w:r w:rsidRPr="003E2B78">
        <w:rPr>
          <w:rFonts w:eastAsia="Cew hood" w:cs="Calibri"/>
          <w:color w:val="auto"/>
          <w:lang w:eastAsia="en-GB"/>
        </w:rPr>
        <w:t xml:space="preserve">Visual ideas: Higher education sector example clients, logos </w:t>
      </w:r>
      <w:proofErr w:type="gramStart"/>
      <w:r w:rsidRPr="003E2B78">
        <w:rPr>
          <w:rFonts w:eastAsia="Cew hood" w:cs="Calibri"/>
          <w:color w:val="auto"/>
          <w:lang w:eastAsia="en-GB"/>
        </w:rPr>
        <w:t>of</w:t>
      </w:r>
      <w:proofErr w:type="gramEnd"/>
      <w:r w:rsidRPr="003E2B78">
        <w:rPr>
          <w:rFonts w:eastAsia="Cew hood" w:cs="Calibri"/>
          <w:color w:val="auto"/>
          <w:lang w:eastAsia="en-GB"/>
        </w:rPr>
        <w:t xml:space="preserve"> buying consortia where Webrecruit is included in supplier lists.</w:t>
      </w:r>
    </w:p>
    <w:p w14:paraId="33F788F4" w14:textId="77777777" w:rsidR="00540F1E" w:rsidRPr="003E2B78" w:rsidRDefault="00540F1E" w:rsidP="00540F1E">
      <w:pPr>
        <w:rPr>
          <w:rFonts w:eastAsia="Cew hood" w:cs="Calibri"/>
          <w:color w:val="auto"/>
          <w:lang w:eastAsia="en-GB"/>
        </w:rPr>
      </w:pPr>
      <w:r w:rsidRPr="003E2B78">
        <w:rPr>
          <w:rFonts w:eastAsia="Cew hood" w:cs="Calibri"/>
          <w:color w:val="auto"/>
          <w:lang w:eastAsia="en-GB"/>
        </w:rPr>
        <w:t>Find out more – HE solutions page link</w:t>
      </w:r>
    </w:p>
    <w:p w14:paraId="3A4DBE2D" w14:textId="77777777" w:rsidR="00540F1E" w:rsidRPr="003E2B78" w:rsidRDefault="00540F1E" w:rsidP="00540F1E">
      <w:pPr>
        <w:keepNext/>
        <w:keepLines/>
        <w:spacing w:before="200" w:after="0"/>
        <w:outlineLvl w:val="2"/>
        <w:rPr>
          <w:rFonts w:eastAsia="Cew hood" w:cs="Calibri"/>
          <w:b/>
          <w:bCs/>
          <w:color w:val="4F81BD" w:themeColor="accent1"/>
          <w:lang w:eastAsia="en-GB"/>
        </w:rPr>
      </w:pPr>
    </w:p>
    <w:p w14:paraId="538598E7" w14:textId="77777777" w:rsidR="00540F1E" w:rsidRPr="003E2B78" w:rsidRDefault="00540F1E" w:rsidP="00540F1E">
      <w:pPr>
        <w:rPr>
          <w:rFonts w:eastAsia="Cew hood" w:cs="Calibri"/>
          <w:color w:val="auto"/>
          <w:lang w:eastAsia="en-GB"/>
        </w:rPr>
      </w:pPr>
    </w:p>
    <w:p w14:paraId="4747C244" w14:textId="77777777" w:rsidR="00540F1E" w:rsidRDefault="00540F1E" w:rsidP="00540F1E">
      <w:pPr>
        <w:rPr>
          <w:rFonts w:eastAsiaTheme="majorEastAsia" w:cs="Calibri"/>
          <w:b/>
          <w:bCs/>
          <w:color w:val="4F81BD" w:themeColor="accent1"/>
          <w:lang w:eastAsia="en-GB"/>
        </w:rPr>
      </w:pPr>
      <w:bookmarkStart w:id="7" w:name="_heading=h.1k51485tt3is" w:colFirst="0" w:colLast="0"/>
      <w:bookmarkEnd w:id="7"/>
      <w:r>
        <w:rPr>
          <w:rFonts w:eastAsiaTheme="majorEastAsia" w:cs="Calibri"/>
          <w:b/>
          <w:bCs/>
          <w:color w:val="4F81BD" w:themeColor="accent1"/>
          <w:lang w:eastAsia="en-GB"/>
        </w:rPr>
        <w:br w:type="page"/>
      </w:r>
    </w:p>
    <w:p w14:paraId="3B3F80B5" w14:textId="77777777" w:rsidR="003E2B78" w:rsidRPr="003E2B78" w:rsidRDefault="003E2B78" w:rsidP="003E2B78">
      <w:pPr>
        <w:rPr>
          <w:rFonts w:eastAsia="Cew hood" w:cs="Calibri"/>
          <w:b/>
          <w:bCs/>
          <w:color w:val="auto"/>
          <w:lang w:eastAsia="en-GB"/>
        </w:rPr>
      </w:pPr>
      <w:r w:rsidRPr="003E2B78">
        <w:rPr>
          <w:rFonts w:eastAsia="Cew hood" w:cs="Calibri"/>
          <w:b/>
          <w:bCs/>
          <w:color w:val="auto"/>
          <w:lang w:eastAsia="en-GB"/>
        </w:rPr>
        <w:lastRenderedPageBreak/>
        <w:t>Size/volume need section</w:t>
      </w:r>
      <w:r w:rsidRPr="003E2B78">
        <w:rPr>
          <w:rFonts w:eastAsia="Cew hood" w:cs="Calibri"/>
          <w:b/>
          <w:bCs/>
          <w:color w:val="auto"/>
          <w:lang w:eastAsia="en-GB"/>
        </w:rPr>
        <w:br/>
      </w:r>
    </w:p>
    <w:p w14:paraId="0E396E22" w14:textId="77777777" w:rsidR="003E2B78" w:rsidRPr="003E2B78" w:rsidRDefault="003E2B78" w:rsidP="003E2B78">
      <w:pPr>
        <w:rPr>
          <w:rFonts w:eastAsia="Cew hood" w:cs="Calibri"/>
          <w:color w:val="auto"/>
          <w:lang w:eastAsia="en-GB"/>
        </w:rPr>
      </w:pPr>
      <w:r w:rsidRPr="003E2B78">
        <w:rPr>
          <w:rFonts w:eastAsia="Cew hood" w:cs="Calibri"/>
          <w:color w:val="auto"/>
          <w:lang w:eastAsia="en-GB"/>
        </w:rPr>
        <w:t>Recruitment for small-scale hiring</w:t>
      </w:r>
    </w:p>
    <w:p w14:paraId="4C42C1AD" w14:textId="77777777" w:rsidR="003E2B78" w:rsidRPr="003E2B78" w:rsidRDefault="003E2B78" w:rsidP="003E2B78">
      <w:pPr>
        <w:rPr>
          <w:rFonts w:eastAsia="Cew hood" w:cs="Calibri"/>
          <w:color w:val="auto"/>
          <w:lang w:eastAsia="en-GB"/>
        </w:rPr>
      </w:pPr>
      <w:r w:rsidRPr="003E2B78">
        <w:rPr>
          <w:rFonts w:eastAsia="Cew hood" w:cs="Calibri"/>
          <w:color w:val="auto"/>
          <w:lang w:eastAsia="en-GB"/>
        </w:rPr>
        <w:t>Need to fill a role quickly - without the overhead? We help lean teams run effective campaigns, manage applicants easily, and make confident hires on a tight budget.</w:t>
      </w:r>
    </w:p>
    <w:p w14:paraId="380CF3F2" w14:textId="77777777" w:rsidR="003E2B78" w:rsidRPr="003E2B78" w:rsidRDefault="003E2B78" w:rsidP="003E2B78">
      <w:pPr>
        <w:numPr>
          <w:ilvl w:val="0"/>
          <w:numId w:val="33"/>
        </w:numPr>
        <w:pBdr>
          <w:top w:val="nil"/>
          <w:left w:val="nil"/>
          <w:bottom w:val="nil"/>
          <w:right w:val="nil"/>
          <w:between w:val="nil"/>
        </w:pBdr>
        <w:spacing w:after="0"/>
        <w:rPr>
          <w:rFonts w:eastAsia="Cew hood" w:cs="Calibri"/>
          <w:color w:val="000000"/>
          <w:lang w:eastAsia="en-GB"/>
        </w:rPr>
      </w:pPr>
      <w:r w:rsidRPr="003E2B78">
        <w:rPr>
          <w:rFonts w:eastAsia="Cew hood" w:cs="Calibri"/>
          <w:color w:val="000000"/>
          <w:lang w:eastAsia="en-GB"/>
        </w:rPr>
        <w:t xml:space="preserve">Cost-effective recruitment advertising packages to attract qualified candidates efficiently </w:t>
      </w:r>
    </w:p>
    <w:p w14:paraId="63F76C8B" w14:textId="77777777" w:rsidR="003E2B78" w:rsidRPr="003E2B78" w:rsidRDefault="003E2B78" w:rsidP="003E2B78">
      <w:pPr>
        <w:numPr>
          <w:ilvl w:val="0"/>
          <w:numId w:val="33"/>
        </w:numPr>
        <w:pBdr>
          <w:top w:val="nil"/>
          <w:left w:val="nil"/>
          <w:bottom w:val="nil"/>
          <w:right w:val="nil"/>
          <w:between w:val="nil"/>
        </w:pBdr>
        <w:spacing w:after="0"/>
        <w:rPr>
          <w:rFonts w:eastAsia="Cew hood" w:cs="Calibri"/>
          <w:color w:val="000000"/>
          <w:lang w:eastAsia="en-GB"/>
        </w:rPr>
      </w:pPr>
      <w:r w:rsidRPr="003E2B78">
        <w:rPr>
          <w:rFonts w:eastAsia="Cew hood" w:cs="Calibri"/>
          <w:color w:val="000000"/>
          <w:lang w:eastAsia="en-GB"/>
        </w:rPr>
        <w:t xml:space="preserve">Employer-branded campaigns to help SMEs compete with larger organisations  </w:t>
      </w:r>
    </w:p>
    <w:p w14:paraId="260C0456" w14:textId="77777777" w:rsidR="003E2B78" w:rsidRPr="003E2B78" w:rsidRDefault="003E2B78" w:rsidP="003E2B78">
      <w:pPr>
        <w:numPr>
          <w:ilvl w:val="0"/>
          <w:numId w:val="33"/>
        </w:numPr>
        <w:pBdr>
          <w:top w:val="nil"/>
          <w:left w:val="nil"/>
          <w:bottom w:val="nil"/>
          <w:right w:val="nil"/>
          <w:between w:val="nil"/>
        </w:pBdr>
        <w:spacing w:after="0"/>
        <w:rPr>
          <w:rFonts w:eastAsia="Cew hood" w:cs="Calibri"/>
          <w:color w:val="000000"/>
          <w:lang w:eastAsia="en-GB"/>
        </w:rPr>
      </w:pPr>
      <w:r w:rsidRPr="003E2B78">
        <w:rPr>
          <w:rFonts w:eastAsia="Cew hood" w:cs="Calibri"/>
          <w:color w:val="000000"/>
          <w:lang w:eastAsia="en-GB"/>
        </w:rPr>
        <w:t xml:space="preserve">A mix of job boards and social media advertising to reach niche talent  </w:t>
      </w:r>
    </w:p>
    <w:p w14:paraId="360F2A0A" w14:textId="77777777" w:rsidR="003E2B78" w:rsidRPr="003E2B78" w:rsidRDefault="003E2B78" w:rsidP="003E2B78">
      <w:pPr>
        <w:numPr>
          <w:ilvl w:val="0"/>
          <w:numId w:val="33"/>
        </w:numPr>
        <w:pBdr>
          <w:top w:val="nil"/>
          <w:left w:val="nil"/>
          <w:bottom w:val="nil"/>
          <w:right w:val="nil"/>
          <w:between w:val="nil"/>
        </w:pBdr>
        <w:spacing w:after="0"/>
        <w:rPr>
          <w:rFonts w:eastAsia="Cew hood" w:cs="Calibri"/>
          <w:color w:val="000000"/>
          <w:lang w:eastAsia="en-GB"/>
        </w:rPr>
      </w:pPr>
      <w:r w:rsidRPr="003E2B78">
        <w:rPr>
          <w:rFonts w:eastAsia="Cew hood" w:cs="Calibri"/>
          <w:color w:val="000000"/>
          <w:lang w:eastAsia="en-GB"/>
        </w:rPr>
        <w:t xml:space="preserve">Scalable solutions that adapt to hiring needs  </w:t>
      </w:r>
    </w:p>
    <w:p w14:paraId="7ECC9074" w14:textId="77777777" w:rsidR="003E2B78" w:rsidRPr="003E2B78" w:rsidRDefault="003E2B78" w:rsidP="003E2B78">
      <w:pPr>
        <w:numPr>
          <w:ilvl w:val="0"/>
          <w:numId w:val="33"/>
        </w:numPr>
        <w:pBdr>
          <w:top w:val="nil"/>
          <w:left w:val="nil"/>
          <w:bottom w:val="nil"/>
          <w:right w:val="nil"/>
          <w:between w:val="nil"/>
        </w:pBdr>
        <w:rPr>
          <w:rFonts w:eastAsia="Cew hood" w:cs="Calibri"/>
          <w:color w:val="000000"/>
          <w:lang w:eastAsia="en-GB"/>
        </w:rPr>
      </w:pPr>
      <w:r w:rsidRPr="003E2B78">
        <w:rPr>
          <w:rFonts w:eastAsia="Cew hood" w:cs="Calibri"/>
          <w:color w:val="000000"/>
          <w:lang w:eastAsia="en-GB"/>
        </w:rPr>
        <w:t xml:space="preserve">Flexibility to adjust recruitment activity as hiring demands change  </w:t>
      </w:r>
    </w:p>
    <w:p w14:paraId="08CEB5A5" w14:textId="77777777" w:rsidR="003E2B78" w:rsidRPr="003E2B78" w:rsidRDefault="003E2B78" w:rsidP="003E2B78">
      <w:pPr>
        <w:rPr>
          <w:rFonts w:eastAsia="Cew hood" w:cs="Calibri"/>
          <w:color w:val="auto"/>
          <w:lang w:eastAsia="en-GB"/>
        </w:rPr>
      </w:pPr>
      <w:r w:rsidRPr="003E2B78">
        <w:rPr>
          <w:rFonts w:eastAsia="Cew hood" w:cs="Calibri"/>
          <w:color w:val="auto"/>
          <w:lang w:eastAsia="en-GB"/>
        </w:rPr>
        <w:t>Proof point:  "I cannot fault the relationship between Thatchers and Webrecruit. I would recommend them to all."  – Emma Cox, Head of Talent Development, Thatchers</w:t>
      </w:r>
    </w:p>
    <w:p w14:paraId="7D1B2606" w14:textId="77777777" w:rsidR="003E2B78" w:rsidRPr="003E2B78" w:rsidRDefault="003E2B78" w:rsidP="003E2B78">
      <w:pPr>
        <w:rPr>
          <w:rFonts w:eastAsia="Cew hood" w:cs="Calibri"/>
          <w:color w:val="auto"/>
          <w:lang w:eastAsia="en-GB"/>
        </w:rPr>
      </w:pPr>
      <w:r w:rsidRPr="003E2B78">
        <w:rPr>
          <w:rFonts w:eastAsia="Cew hood" w:cs="Calibri"/>
          <w:color w:val="auto"/>
          <w:lang w:eastAsia="en-GB"/>
        </w:rPr>
        <w:t>Visual suggestion: Example of a Webrecruit campaign for an SME</w:t>
      </w:r>
    </w:p>
    <w:p w14:paraId="158E9F08" w14:textId="77777777" w:rsidR="003E2B78" w:rsidRPr="003E2B78" w:rsidRDefault="003E2B78" w:rsidP="003E2B78">
      <w:pPr>
        <w:rPr>
          <w:rFonts w:eastAsia="Cew hood" w:cs="Calibri"/>
          <w:color w:val="auto"/>
          <w:lang w:eastAsia="en-GB"/>
        </w:rPr>
      </w:pPr>
      <w:r w:rsidRPr="003E2B78">
        <w:rPr>
          <w:rFonts w:eastAsia="Cew hood" w:cs="Calibri"/>
          <w:color w:val="auto"/>
          <w:lang w:eastAsia="en-GB"/>
        </w:rPr>
        <w:t xml:space="preserve">Recruitment for mid-sized teams  </w:t>
      </w:r>
    </w:p>
    <w:p w14:paraId="1B77AA49" w14:textId="77777777" w:rsidR="003E2B78" w:rsidRPr="003E2B78" w:rsidRDefault="003E2B78" w:rsidP="003E2B78">
      <w:pPr>
        <w:rPr>
          <w:rFonts w:eastAsia="Cew hood" w:cs="Calibri"/>
          <w:color w:val="auto"/>
          <w:lang w:eastAsia="en-GB"/>
        </w:rPr>
      </w:pPr>
      <w:r w:rsidRPr="003E2B78">
        <w:rPr>
          <w:rFonts w:eastAsia="Cew hood" w:cs="Calibri"/>
          <w:color w:val="auto"/>
          <w:lang w:eastAsia="en-GB"/>
        </w:rPr>
        <w:t>As your hiring needs grow, we give you the tools to stay in control - from targeted campaigns and branding support to systems that streamline how you attract, manage, and convert candidates.</w:t>
      </w:r>
    </w:p>
    <w:p w14:paraId="58CC64B8" w14:textId="77777777" w:rsidR="003E2B78" w:rsidRPr="003E2B78" w:rsidRDefault="003E2B78" w:rsidP="003E2B78">
      <w:pPr>
        <w:numPr>
          <w:ilvl w:val="0"/>
          <w:numId w:val="34"/>
        </w:numPr>
        <w:pBdr>
          <w:top w:val="nil"/>
          <w:left w:val="nil"/>
          <w:bottom w:val="nil"/>
          <w:right w:val="nil"/>
          <w:between w:val="nil"/>
        </w:pBdr>
        <w:spacing w:after="0"/>
        <w:rPr>
          <w:rFonts w:eastAsia="Cew hood" w:cs="Calibri"/>
          <w:color w:val="000000"/>
          <w:lang w:eastAsia="en-GB"/>
        </w:rPr>
      </w:pPr>
      <w:r w:rsidRPr="003E2B78">
        <w:rPr>
          <w:rFonts w:eastAsia="Cew hood" w:cs="Calibri"/>
          <w:color w:val="000000"/>
          <w:lang w:eastAsia="en-GB"/>
        </w:rPr>
        <w:t xml:space="preserve">Integrated solutions across advertising, tracking and careers content  </w:t>
      </w:r>
    </w:p>
    <w:p w14:paraId="3440DB82" w14:textId="77777777" w:rsidR="003E2B78" w:rsidRPr="003E2B78" w:rsidRDefault="003E2B78" w:rsidP="003E2B78">
      <w:pPr>
        <w:numPr>
          <w:ilvl w:val="0"/>
          <w:numId w:val="34"/>
        </w:numPr>
        <w:pBdr>
          <w:top w:val="nil"/>
          <w:left w:val="nil"/>
          <w:bottom w:val="nil"/>
          <w:right w:val="nil"/>
          <w:between w:val="nil"/>
        </w:pBdr>
        <w:spacing w:after="0"/>
        <w:rPr>
          <w:rFonts w:eastAsia="Cew hood" w:cs="Calibri"/>
          <w:color w:val="000000"/>
          <w:lang w:eastAsia="en-GB"/>
        </w:rPr>
      </w:pPr>
      <w:r w:rsidRPr="003E2B78">
        <w:rPr>
          <w:rFonts w:eastAsia="Cew hood" w:cs="Calibri"/>
          <w:color w:val="000000"/>
          <w:lang w:eastAsia="en-GB"/>
        </w:rPr>
        <w:t xml:space="preserve">Support for building employer </w:t>
      </w:r>
      <w:proofErr w:type="gramStart"/>
      <w:r w:rsidRPr="003E2B78">
        <w:rPr>
          <w:rFonts w:eastAsia="Cew hood" w:cs="Calibri"/>
          <w:color w:val="000000"/>
          <w:lang w:eastAsia="en-GB"/>
        </w:rPr>
        <w:t>brand</w:t>
      </w:r>
      <w:proofErr w:type="gramEnd"/>
      <w:r w:rsidRPr="003E2B78">
        <w:rPr>
          <w:rFonts w:eastAsia="Cew hood" w:cs="Calibri"/>
          <w:color w:val="000000"/>
          <w:lang w:eastAsia="en-GB"/>
        </w:rPr>
        <w:t xml:space="preserve"> across multiple departments or regions  </w:t>
      </w:r>
    </w:p>
    <w:p w14:paraId="3731DCF3" w14:textId="77777777" w:rsidR="003E2B78" w:rsidRPr="003E2B78" w:rsidRDefault="003E2B78" w:rsidP="003E2B78">
      <w:pPr>
        <w:numPr>
          <w:ilvl w:val="0"/>
          <w:numId w:val="34"/>
        </w:numPr>
        <w:pBdr>
          <w:top w:val="nil"/>
          <w:left w:val="nil"/>
          <w:bottom w:val="nil"/>
          <w:right w:val="nil"/>
          <w:between w:val="nil"/>
        </w:pBdr>
        <w:spacing w:after="0"/>
        <w:rPr>
          <w:rFonts w:eastAsia="Cew hood" w:cs="Calibri"/>
          <w:color w:val="000000"/>
          <w:lang w:eastAsia="en-GB"/>
        </w:rPr>
      </w:pPr>
      <w:r w:rsidRPr="003E2B78">
        <w:rPr>
          <w:rFonts w:eastAsia="Cew hood" w:cs="Calibri"/>
          <w:color w:val="000000"/>
          <w:lang w:eastAsia="en-GB"/>
        </w:rPr>
        <w:t xml:space="preserve">Campaigns tailored to specialist and hard-to-fill roles  </w:t>
      </w:r>
    </w:p>
    <w:p w14:paraId="0EF61E23" w14:textId="77777777" w:rsidR="003E2B78" w:rsidRPr="003E2B78" w:rsidRDefault="003E2B78" w:rsidP="003E2B78">
      <w:pPr>
        <w:numPr>
          <w:ilvl w:val="0"/>
          <w:numId w:val="34"/>
        </w:numPr>
        <w:pBdr>
          <w:top w:val="nil"/>
          <w:left w:val="nil"/>
          <w:bottom w:val="nil"/>
          <w:right w:val="nil"/>
          <w:between w:val="nil"/>
        </w:pBdr>
        <w:spacing w:after="0"/>
        <w:rPr>
          <w:rFonts w:eastAsia="Cew hood" w:cs="Calibri"/>
          <w:color w:val="000000"/>
          <w:lang w:eastAsia="en-GB"/>
        </w:rPr>
      </w:pPr>
      <w:r w:rsidRPr="003E2B78">
        <w:rPr>
          <w:rFonts w:eastAsia="Cew hood" w:cs="Calibri"/>
          <w:color w:val="000000"/>
          <w:lang w:eastAsia="en-GB"/>
        </w:rPr>
        <w:t xml:space="preserve">Flexible workflows and reporting to match your hiring processes  </w:t>
      </w:r>
    </w:p>
    <w:p w14:paraId="12EEDF9D" w14:textId="77777777" w:rsidR="003E2B78" w:rsidRPr="003E2B78" w:rsidRDefault="003E2B78" w:rsidP="003E2B78">
      <w:pPr>
        <w:numPr>
          <w:ilvl w:val="0"/>
          <w:numId w:val="34"/>
        </w:numPr>
        <w:pBdr>
          <w:top w:val="nil"/>
          <w:left w:val="nil"/>
          <w:bottom w:val="nil"/>
          <w:right w:val="nil"/>
          <w:between w:val="nil"/>
        </w:pBdr>
        <w:rPr>
          <w:rFonts w:eastAsia="Cew hood" w:cs="Calibri"/>
          <w:color w:val="000000"/>
          <w:lang w:eastAsia="en-GB"/>
        </w:rPr>
      </w:pPr>
      <w:r w:rsidRPr="003E2B78">
        <w:rPr>
          <w:rFonts w:eastAsia="Cew hood" w:cs="Calibri"/>
          <w:color w:val="000000"/>
          <w:lang w:eastAsia="en-GB"/>
        </w:rPr>
        <w:t xml:space="preserve">Scalable services to support peaks in demand  </w:t>
      </w:r>
    </w:p>
    <w:p w14:paraId="710534AB" w14:textId="77777777" w:rsidR="003E2B78" w:rsidRPr="003E2B78" w:rsidRDefault="003E2B78" w:rsidP="003E2B78">
      <w:pPr>
        <w:rPr>
          <w:rFonts w:eastAsia="Cew hood" w:cs="Calibri"/>
          <w:color w:val="auto"/>
          <w:lang w:eastAsia="en-GB"/>
        </w:rPr>
      </w:pPr>
      <w:r w:rsidRPr="003E2B78">
        <w:rPr>
          <w:rFonts w:eastAsia="Cew hood" w:cs="Calibri"/>
          <w:color w:val="auto"/>
          <w:lang w:eastAsia="en-GB"/>
        </w:rPr>
        <w:t>Proof point: "Webrecruit’s flexibility and insight allowed us to tailor campaigns that really spoke to our target audience - with great results." – Talent Manager, UK-based non-profit</w:t>
      </w:r>
    </w:p>
    <w:p w14:paraId="6FC26B85" w14:textId="77777777" w:rsidR="003E2B78" w:rsidRPr="003E2B78" w:rsidRDefault="003E2B78" w:rsidP="003E2B78">
      <w:pPr>
        <w:rPr>
          <w:rFonts w:eastAsia="Cew hood" w:cs="Calibri"/>
          <w:color w:val="auto"/>
          <w:lang w:eastAsia="en-GB"/>
        </w:rPr>
      </w:pPr>
      <w:r w:rsidRPr="003E2B78">
        <w:rPr>
          <w:rFonts w:eastAsia="Cew hood" w:cs="Calibri"/>
          <w:color w:val="auto"/>
          <w:lang w:eastAsia="en-GB"/>
        </w:rPr>
        <w:t>Visual suggestion: Campaign flow showing job ads, ATS, and branded careers site working together</w:t>
      </w:r>
    </w:p>
    <w:p w14:paraId="10A3C0A2" w14:textId="77777777" w:rsidR="003E2B78" w:rsidRPr="003E2B78" w:rsidRDefault="003E2B78" w:rsidP="003E2B78">
      <w:pPr>
        <w:rPr>
          <w:rFonts w:eastAsia="Cew hood" w:cs="Calibri"/>
          <w:color w:val="auto"/>
          <w:lang w:eastAsia="en-GB"/>
        </w:rPr>
      </w:pPr>
      <w:r w:rsidRPr="003E2B78">
        <w:rPr>
          <w:rFonts w:eastAsia="Cew hood" w:cs="Calibri"/>
          <w:color w:val="auto"/>
          <w:lang w:eastAsia="en-GB"/>
        </w:rPr>
        <w:br/>
      </w:r>
      <w:r w:rsidRPr="003E2B78">
        <w:rPr>
          <w:rFonts w:eastAsia="Cew hood" w:cs="Calibri"/>
          <w:color w:val="auto"/>
          <w:lang w:eastAsia="en-GB"/>
        </w:rPr>
        <w:br/>
        <w:t xml:space="preserve">Recruitment for large-scale and ongoing hiring  </w:t>
      </w:r>
    </w:p>
    <w:p w14:paraId="7521CF4E" w14:textId="77777777" w:rsidR="003E2B78" w:rsidRPr="003E2B78" w:rsidRDefault="003E2B78" w:rsidP="003E2B78">
      <w:pPr>
        <w:rPr>
          <w:rFonts w:eastAsia="Cew hood" w:cs="Calibri"/>
          <w:color w:val="auto"/>
          <w:lang w:eastAsia="en-GB"/>
        </w:rPr>
      </w:pPr>
      <w:r w:rsidRPr="003E2B78">
        <w:rPr>
          <w:rFonts w:eastAsia="Cew hood" w:cs="Calibri"/>
          <w:color w:val="auto"/>
          <w:lang w:eastAsia="en-GB"/>
        </w:rPr>
        <w:t xml:space="preserve">Hiring at volume or across multiple teams? We support complex recruitment campaigns with scalable solutions, coordinated delivery, and consistent candidate </w:t>
      </w:r>
      <w:proofErr w:type="gramStart"/>
      <w:r w:rsidRPr="003E2B78">
        <w:rPr>
          <w:rFonts w:eastAsia="Cew hood" w:cs="Calibri"/>
          <w:color w:val="auto"/>
          <w:lang w:eastAsia="en-GB"/>
        </w:rPr>
        <w:t>experiences</w:t>
      </w:r>
      <w:proofErr w:type="gramEnd"/>
      <w:r w:rsidRPr="003E2B78">
        <w:rPr>
          <w:rFonts w:eastAsia="Cew hood" w:cs="Calibri"/>
          <w:color w:val="auto"/>
          <w:lang w:eastAsia="en-GB"/>
        </w:rPr>
        <w:t>.</w:t>
      </w:r>
    </w:p>
    <w:p w14:paraId="2D1AD5FA" w14:textId="77777777" w:rsidR="003E2B78" w:rsidRPr="003E2B78" w:rsidRDefault="003E2B78" w:rsidP="003E2B78">
      <w:pPr>
        <w:numPr>
          <w:ilvl w:val="0"/>
          <w:numId w:val="35"/>
        </w:numPr>
        <w:pBdr>
          <w:top w:val="nil"/>
          <w:left w:val="nil"/>
          <w:bottom w:val="nil"/>
          <w:right w:val="nil"/>
          <w:between w:val="nil"/>
        </w:pBdr>
        <w:spacing w:after="0"/>
        <w:rPr>
          <w:rFonts w:eastAsia="Cew hood" w:cs="Calibri"/>
          <w:color w:val="000000"/>
          <w:lang w:eastAsia="en-GB"/>
        </w:rPr>
      </w:pPr>
      <w:r w:rsidRPr="003E2B78">
        <w:rPr>
          <w:rFonts w:eastAsia="Cew hood" w:cs="Calibri"/>
          <w:color w:val="000000"/>
          <w:lang w:eastAsia="en-GB"/>
        </w:rPr>
        <w:t xml:space="preserve">Multi-channel advertising strategies for roles across multiple locations and departments  </w:t>
      </w:r>
    </w:p>
    <w:p w14:paraId="798FAE5C" w14:textId="77777777" w:rsidR="003E2B78" w:rsidRPr="003E2B78" w:rsidRDefault="003E2B78" w:rsidP="003E2B78">
      <w:pPr>
        <w:numPr>
          <w:ilvl w:val="0"/>
          <w:numId w:val="35"/>
        </w:numPr>
        <w:pBdr>
          <w:top w:val="nil"/>
          <w:left w:val="nil"/>
          <w:bottom w:val="nil"/>
          <w:right w:val="nil"/>
          <w:between w:val="nil"/>
        </w:pBdr>
        <w:spacing w:after="0"/>
        <w:rPr>
          <w:rFonts w:eastAsia="Cew hood" w:cs="Calibri"/>
          <w:color w:val="000000"/>
          <w:lang w:eastAsia="en-GB"/>
        </w:rPr>
      </w:pPr>
      <w:r w:rsidRPr="003E2B78">
        <w:rPr>
          <w:rFonts w:eastAsia="Cew hood" w:cs="Calibri"/>
          <w:color w:val="000000"/>
          <w:lang w:eastAsia="en-GB"/>
        </w:rPr>
        <w:t xml:space="preserve">Long-term recruitment partnerships for continuous hiring support  </w:t>
      </w:r>
    </w:p>
    <w:p w14:paraId="1820F7C2" w14:textId="77777777" w:rsidR="003E2B78" w:rsidRPr="003E2B78" w:rsidRDefault="003E2B78" w:rsidP="003E2B78">
      <w:pPr>
        <w:numPr>
          <w:ilvl w:val="0"/>
          <w:numId w:val="35"/>
        </w:numPr>
        <w:pBdr>
          <w:top w:val="nil"/>
          <w:left w:val="nil"/>
          <w:bottom w:val="nil"/>
          <w:right w:val="nil"/>
          <w:between w:val="nil"/>
        </w:pBdr>
        <w:spacing w:after="0"/>
        <w:rPr>
          <w:rFonts w:eastAsia="Cew hood" w:cs="Calibri"/>
          <w:color w:val="000000"/>
          <w:lang w:eastAsia="en-GB"/>
        </w:rPr>
      </w:pPr>
      <w:r w:rsidRPr="003E2B78">
        <w:rPr>
          <w:rFonts w:eastAsia="Cew hood" w:cs="Calibri"/>
          <w:color w:val="000000"/>
          <w:lang w:eastAsia="en-GB"/>
        </w:rPr>
        <w:t xml:space="preserve">Employer branding to position organisations as leading workplaces  </w:t>
      </w:r>
    </w:p>
    <w:p w14:paraId="43CD9C87" w14:textId="77777777" w:rsidR="003E2B78" w:rsidRPr="003E2B78" w:rsidRDefault="003E2B78" w:rsidP="003E2B78">
      <w:pPr>
        <w:numPr>
          <w:ilvl w:val="0"/>
          <w:numId w:val="35"/>
        </w:numPr>
        <w:pBdr>
          <w:top w:val="nil"/>
          <w:left w:val="nil"/>
          <w:bottom w:val="nil"/>
          <w:right w:val="nil"/>
          <w:between w:val="nil"/>
        </w:pBdr>
        <w:spacing w:after="0"/>
        <w:rPr>
          <w:rFonts w:eastAsia="Cew hood" w:cs="Calibri"/>
          <w:color w:val="000000"/>
          <w:lang w:eastAsia="en-GB"/>
        </w:rPr>
      </w:pPr>
      <w:r w:rsidRPr="003E2B78">
        <w:rPr>
          <w:rFonts w:eastAsia="Cew hood" w:cs="Calibri"/>
          <w:color w:val="000000"/>
          <w:lang w:eastAsia="en-GB"/>
        </w:rPr>
        <w:t xml:space="preserve">Data-driven insights to improve recruitment campaign performance  </w:t>
      </w:r>
    </w:p>
    <w:p w14:paraId="41FAB2B9" w14:textId="77777777" w:rsidR="003E2B78" w:rsidRPr="003E2B78" w:rsidRDefault="003E2B78" w:rsidP="003E2B78">
      <w:pPr>
        <w:numPr>
          <w:ilvl w:val="0"/>
          <w:numId w:val="35"/>
        </w:numPr>
        <w:pBdr>
          <w:top w:val="nil"/>
          <w:left w:val="nil"/>
          <w:bottom w:val="nil"/>
          <w:right w:val="nil"/>
          <w:between w:val="nil"/>
        </w:pBdr>
        <w:rPr>
          <w:rFonts w:eastAsia="Cew hood" w:cs="Calibri"/>
          <w:color w:val="000000"/>
          <w:lang w:eastAsia="en-GB"/>
        </w:rPr>
      </w:pPr>
      <w:r w:rsidRPr="003E2B78">
        <w:rPr>
          <w:rFonts w:eastAsia="Cew hood" w:cs="Calibri"/>
          <w:color w:val="000000"/>
          <w:lang w:eastAsia="en-GB"/>
        </w:rPr>
        <w:t xml:space="preserve">Automated talent pipeline management for continuous hiring needs  </w:t>
      </w:r>
    </w:p>
    <w:p w14:paraId="49A72837" w14:textId="77777777" w:rsidR="003E2B78" w:rsidRPr="003E2B78" w:rsidRDefault="003E2B78" w:rsidP="003E2B78">
      <w:pPr>
        <w:rPr>
          <w:rFonts w:eastAsia="Cew hood" w:cs="Calibri"/>
          <w:color w:val="auto"/>
          <w:lang w:eastAsia="en-GB"/>
        </w:rPr>
      </w:pPr>
      <w:r w:rsidRPr="003E2B78">
        <w:rPr>
          <w:rFonts w:eastAsia="Cew hood" w:cs="Calibri"/>
          <w:color w:val="auto"/>
          <w:lang w:eastAsia="en-GB"/>
        </w:rPr>
        <w:t xml:space="preserve">Proof point:  "Webrecruit helped us refine our recruitment advertising strategy, improving response rates while reducing </w:t>
      </w:r>
      <w:proofErr w:type="gramStart"/>
      <w:r w:rsidRPr="003E2B78">
        <w:rPr>
          <w:rFonts w:eastAsia="Cew hood" w:cs="Calibri"/>
          <w:color w:val="auto"/>
          <w:lang w:eastAsia="en-GB"/>
        </w:rPr>
        <w:t>spend</w:t>
      </w:r>
      <w:proofErr w:type="gramEnd"/>
      <w:r w:rsidRPr="003E2B78">
        <w:rPr>
          <w:rFonts w:eastAsia="Cew hood" w:cs="Calibri"/>
          <w:color w:val="auto"/>
          <w:lang w:eastAsia="en-GB"/>
        </w:rPr>
        <w:t>." – Ulster University</w:t>
      </w:r>
    </w:p>
    <w:p w14:paraId="2CBEAAFC" w14:textId="77777777" w:rsidR="003E2B78" w:rsidRPr="003E2B78" w:rsidRDefault="003E2B78" w:rsidP="003E2B78">
      <w:pPr>
        <w:rPr>
          <w:rFonts w:eastAsia="Cew hood" w:cs="Calibri"/>
          <w:color w:val="auto"/>
          <w:lang w:eastAsia="en-GB"/>
        </w:rPr>
      </w:pPr>
      <w:r w:rsidRPr="003E2B78">
        <w:rPr>
          <w:rFonts w:eastAsia="Cew hood" w:cs="Calibri"/>
          <w:color w:val="auto"/>
          <w:lang w:eastAsia="en-GB"/>
        </w:rPr>
        <w:t xml:space="preserve">Visual suggestion: </w:t>
      </w:r>
      <w:proofErr w:type="spellStart"/>
      <w:r w:rsidRPr="003E2B78">
        <w:rPr>
          <w:rFonts w:eastAsia="Cew hood" w:cs="Calibri"/>
          <w:color w:val="auto"/>
          <w:lang w:eastAsia="en-GB"/>
        </w:rPr>
        <w:t>tbd</w:t>
      </w:r>
      <w:proofErr w:type="spellEnd"/>
    </w:p>
    <w:p w14:paraId="365A1E5C" w14:textId="1F3B5048" w:rsidR="0005713C" w:rsidRPr="003E2B78" w:rsidRDefault="003E2B78" w:rsidP="0005713C">
      <w:pPr>
        <w:rPr>
          <w:rFonts w:eastAsia="Cew hood" w:cs="Calibri"/>
          <w:color w:val="auto"/>
          <w:sz w:val="82"/>
          <w:szCs w:val="82"/>
          <w:lang w:eastAsia="en-GB"/>
        </w:rPr>
      </w:pPr>
      <w:r w:rsidRPr="003E2B78">
        <w:rPr>
          <w:rFonts w:eastAsia="Cew hood" w:cs="Calibri"/>
          <w:color w:val="4F81BD"/>
          <w:lang w:eastAsia="en-GB"/>
        </w:rPr>
        <w:lastRenderedPageBreak/>
        <w:br/>
      </w:r>
      <w:r w:rsidR="0005713C">
        <w:rPr>
          <w:rFonts w:eastAsia="Cew hood" w:cs="Calibri"/>
          <w:color w:val="auto"/>
          <w:sz w:val="82"/>
          <w:szCs w:val="82"/>
          <w:lang w:eastAsia="en-GB"/>
        </w:rPr>
        <w:t>Sector page(s)</w:t>
      </w:r>
    </w:p>
    <w:p w14:paraId="3526202D" w14:textId="418396B3" w:rsidR="0005713C" w:rsidRDefault="0005713C">
      <w:pPr>
        <w:rPr>
          <w:rFonts w:eastAsiaTheme="majorEastAsia" w:cs="Calibri"/>
          <w:b/>
          <w:bCs/>
          <w:color w:val="4F81BD" w:themeColor="accent1"/>
          <w:lang w:eastAsia="en-GB"/>
        </w:rPr>
      </w:pPr>
      <w:r>
        <w:rPr>
          <w:rFonts w:eastAsiaTheme="majorEastAsia" w:cs="Calibri"/>
          <w:b/>
          <w:bCs/>
          <w:color w:val="4F81BD" w:themeColor="accent1"/>
          <w:lang w:eastAsia="en-GB"/>
        </w:rPr>
        <w:br w:type="page"/>
      </w:r>
    </w:p>
    <w:p w14:paraId="703921DF" w14:textId="77777777" w:rsidR="00751F61" w:rsidRDefault="00751F61">
      <w:pPr>
        <w:rPr>
          <w:rFonts w:eastAsiaTheme="majorEastAsia" w:cs="Calibri"/>
          <w:b/>
          <w:bCs/>
          <w:color w:val="4F81BD" w:themeColor="accent1"/>
          <w:lang w:eastAsia="en-GB"/>
        </w:rPr>
      </w:pPr>
    </w:p>
    <w:p w14:paraId="323B4DC0" w14:textId="77777777" w:rsidR="00751F61" w:rsidRPr="00751F61" w:rsidRDefault="00751F61" w:rsidP="00751F61">
      <w:pPr>
        <w:keepNext/>
        <w:keepLines/>
        <w:spacing w:before="200" w:after="0"/>
        <w:outlineLvl w:val="2"/>
        <w:rPr>
          <w:rFonts w:eastAsiaTheme="majorEastAsia" w:cs="Calibri"/>
          <w:b/>
          <w:bCs/>
          <w:color w:val="4F81BD" w:themeColor="accent1"/>
          <w:lang w:eastAsia="en-GB"/>
        </w:rPr>
      </w:pPr>
      <w:r w:rsidRPr="00751F61">
        <w:rPr>
          <w:rFonts w:eastAsia="Calibri" w:cs="Calibri"/>
          <w:b/>
          <w:bCs/>
          <w:color w:val="auto"/>
          <w:lang w:eastAsia="en-GB"/>
        </w:rPr>
        <w:t>Charity Sector page</w:t>
      </w:r>
      <w:r w:rsidRPr="00751F61">
        <w:rPr>
          <w:rFonts w:eastAsia="Cew hood" w:cs="Calibri"/>
          <w:b/>
          <w:bCs/>
          <w:color w:val="4F81BD" w:themeColor="accent1"/>
          <w:lang w:eastAsia="en-GB"/>
        </w:rPr>
        <w:br/>
      </w:r>
    </w:p>
    <w:p w14:paraId="28229D76" w14:textId="77777777" w:rsidR="00751F61" w:rsidRPr="00751F61" w:rsidRDefault="00125D72" w:rsidP="00751F61">
      <w:pPr>
        <w:rPr>
          <w:rFonts w:eastAsia="Cambria" w:cs="Calibri"/>
          <w:color w:val="auto"/>
          <w:lang w:eastAsia="en-GB"/>
        </w:rPr>
      </w:pPr>
      <w:sdt>
        <w:sdtPr>
          <w:rPr>
            <w:rFonts w:eastAsia="Cambria" w:cs="Calibri"/>
            <w:color w:val="auto"/>
            <w:lang w:eastAsia="en-GB"/>
          </w:rPr>
          <w:tag w:val="goog_rdk_43"/>
          <w:id w:val="919226133"/>
          <w:showingPlcHdr/>
        </w:sdtPr>
        <w:sdtEndPr/>
        <w:sdtContent>
          <w:r w:rsidR="00751F61" w:rsidRPr="00751F61">
            <w:rPr>
              <w:rFonts w:eastAsia="Cambria" w:cs="Calibri"/>
              <w:color w:val="auto"/>
              <w:lang w:eastAsia="en-GB"/>
            </w:rPr>
            <w:t xml:space="preserve">     </w:t>
          </w:r>
          <w:commentRangeStart w:id="8"/>
          <w:commentRangeStart w:id="9"/>
        </w:sdtContent>
      </w:sdt>
      <w:r w:rsidR="00751F61" w:rsidRPr="00751F61">
        <w:rPr>
          <w:rFonts w:eastAsia="Cambria" w:cs="Calibri"/>
          <w:color w:val="auto"/>
          <w:lang w:eastAsia="en-GB"/>
        </w:rPr>
        <w:t>Webrecruit for Charities</w:t>
      </w:r>
      <w:commentRangeEnd w:id="8"/>
      <w:r w:rsidR="00751F61" w:rsidRPr="00751F61">
        <w:rPr>
          <w:rFonts w:eastAsia="Cambria" w:cs="Calibri"/>
          <w:color w:val="auto"/>
          <w:lang w:eastAsia="en-GB"/>
        </w:rPr>
        <w:commentReference w:id="8"/>
      </w:r>
      <w:commentRangeEnd w:id="9"/>
      <w:r w:rsidR="00EB607A">
        <w:rPr>
          <w:rStyle w:val="CommentReference"/>
          <w:rFonts w:ascii="Cambria" w:eastAsia="Cambria" w:hAnsi="Cambria" w:cs="Cambria"/>
          <w:color w:val="auto"/>
          <w:lang w:eastAsia="en-GB"/>
        </w:rPr>
        <w:commentReference w:id="9"/>
      </w:r>
    </w:p>
    <w:p w14:paraId="52FF821F" w14:textId="1458FF80" w:rsidR="00751F61" w:rsidRPr="00751F61" w:rsidRDefault="00125D72" w:rsidP="00751F61">
      <w:pPr>
        <w:rPr>
          <w:rFonts w:eastAsia="Cambria" w:cs="Calibri"/>
          <w:color w:val="auto"/>
          <w:lang w:eastAsia="en-GB"/>
        </w:rPr>
      </w:pPr>
      <w:sdt>
        <w:sdtPr>
          <w:rPr>
            <w:rFonts w:eastAsia="Cambria" w:cs="Calibri"/>
            <w:color w:val="auto"/>
            <w:lang w:eastAsia="en-GB"/>
          </w:rPr>
          <w:tag w:val="goog_rdk_44"/>
          <w:id w:val="-1041440329"/>
          <w:showingPlcHdr/>
        </w:sdtPr>
        <w:sdtEndPr/>
        <w:sdtContent>
          <w:r w:rsidR="00751F61" w:rsidRPr="00751F61">
            <w:rPr>
              <w:rFonts w:eastAsia="Cambria" w:cs="Calibri"/>
              <w:color w:val="auto"/>
              <w:lang w:eastAsia="en-GB"/>
            </w:rPr>
            <w:t xml:space="preserve">     </w:t>
          </w:r>
          <w:commentRangeStart w:id="10"/>
          <w:commentRangeStart w:id="11"/>
        </w:sdtContent>
      </w:sdt>
      <w:r w:rsidR="00751F61" w:rsidRPr="00751F61">
        <w:rPr>
          <w:rFonts w:eastAsia="Cambria" w:cs="Calibri"/>
          <w:color w:val="auto"/>
          <w:lang w:eastAsia="en-GB"/>
        </w:rPr>
        <w:t>Smarter</w:t>
      </w:r>
      <w:r w:rsidR="006F5FD9">
        <w:rPr>
          <w:rFonts w:eastAsia="Cambria" w:cs="Calibri"/>
          <w:color w:val="auto"/>
          <w:lang w:eastAsia="en-GB"/>
        </w:rPr>
        <w:t xml:space="preserve"> recruitment </w:t>
      </w:r>
      <w:r w:rsidR="00751F61" w:rsidRPr="00751F61">
        <w:rPr>
          <w:rFonts w:eastAsia="Cambria" w:cs="Calibri"/>
          <w:color w:val="auto"/>
          <w:lang w:eastAsia="en-GB"/>
        </w:rPr>
        <w:t xml:space="preserve">for charities </w:t>
      </w:r>
      <w:r w:rsidR="006F5FD9">
        <w:rPr>
          <w:rFonts w:eastAsia="Cambria" w:cs="Calibri"/>
          <w:color w:val="auto"/>
          <w:lang w:eastAsia="en-GB"/>
        </w:rPr>
        <w:t>and not-for-profits</w:t>
      </w:r>
      <w:commentRangeEnd w:id="10"/>
      <w:r w:rsidR="00751F61" w:rsidRPr="00751F61">
        <w:rPr>
          <w:rFonts w:eastAsia="Cambria" w:cs="Calibri"/>
          <w:color w:val="auto"/>
          <w:lang w:eastAsia="en-GB"/>
        </w:rPr>
        <w:commentReference w:id="10"/>
      </w:r>
      <w:commentRangeEnd w:id="11"/>
      <w:r w:rsidR="00BF2C13">
        <w:rPr>
          <w:rStyle w:val="CommentReference"/>
          <w:rFonts w:ascii="Cambria" w:eastAsia="Cambria" w:hAnsi="Cambria" w:cs="Cambria"/>
          <w:color w:val="auto"/>
          <w:lang w:eastAsia="en-GB"/>
        </w:rPr>
        <w:commentReference w:id="11"/>
      </w:r>
    </w:p>
    <w:p w14:paraId="2F2FB954" w14:textId="77777777" w:rsidR="00751F61" w:rsidRPr="00751F61" w:rsidRDefault="00751F61" w:rsidP="00751F61">
      <w:pPr>
        <w:numPr>
          <w:ilvl w:val="0"/>
          <w:numId w:val="40"/>
        </w:numPr>
        <w:pBdr>
          <w:top w:val="nil"/>
          <w:left w:val="nil"/>
          <w:bottom w:val="nil"/>
          <w:right w:val="nil"/>
          <w:between w:val="nil"/>
        </w:pBdr>
        <w:spacing w:after="0"/>
        <w:rPr>
          <w:rFonts w:eastAsia="Cambria" w:cs="Calibri"/>
          <w:color w:val="auto"/>
          <w:lang w:eastAsia="en-GB"/>
        </w:rPr>
      </w:pPr>
      <w:r w:rsidRPr="00751F61">
        <w:rPr>
          <w:rFonts w:eastAsia="Cambria" w:cs="Calibri"/>
          <w:color w:val="000000"/>
          <w:lang w:eastAsia="en-GB"/>
        </w:rPr>
        <w:t>Attract the right candidates with targeted recruitment campaigns</w:t>
      </w:r>
    </w:p>
    <w:p w14:paraId="54E58BBA" w14:textId="64EA7428" w:rsidR="00751F61" w:rsidRPr="00751F61" w:rsidRDefault="00EB607A" w:rsidP="00751F61">
      <w:pPr>
        <w:numPr>
          <w:ilvl w:val="0"/>
          <w:numId w:val="40"/>
        </w:numPr>
        <w:pBdr>
          <w:top w:val="nil"/>
          <w:left w:val="nil"/>
          <w:bottom w:val="nil"/>
          <w:right w:val="nil"/>
          <w:between w:val="nil"/>
        </w:pBdr>
        <w:spacing w:after="0"/>
        <w:rPr>
          <w:rFonts w:eastAsia="Cambria" w:cs="Calibri"/>
          <w:color w:val="auto"/>
          <w:lang w:eastAsia="en-GB"/>
        </w:rPr>
      </w:pPr>
      <w:r w:rsidRPr="00EB607A">
        <w:rPr>
          <w:rFonts w:eastAsia="Cambria" w:cs="Calibri"/>
          <w:color w:val="000000"/>
          <w:lang w:eastAsia="en-GB"/>
        </w:rPr>
        <w:t>Simplify hiring with a recruitment platform built for charities</w:t>
      </w:r>
      <w:r w:rsidRPr="00EB607A">
        <w:rPr>
          <w:rFonts w:eastAsia="Cambria" w:cs="Calibri"/>
          <w:color w:val="000000"/>
          <w:lang w:eastAsia="en-GB"/>
        </w:rPr>
        <w:t xml:space="preserve"> </w:t>
      </w:r>
    </w:p>
    <w:p w14:paraId="052E51F7" w14:textId="77777777" w:rsidR="00751F61" w:rsidRPr="00751F61" w:rsidRDefault="00751F61" w:rsidP="00751F61">
      <w:pPr>
        <w:numPr>
          <w:ilvl w:val="0"/>
          <w:numId w:val="40"/>
        </w:numPr>
        <w:pBdr>
          <w:top w:val="nil"/>
          <w:left w:val="nil"/>
          <w:bottom w:val="nil"/>
          <w:right w:val="nil"/>
          <w:between w:val="nil"/>
        </w:pBdr>
        <w:spacing w:after="0"/>
        <w:rPr>
          <w:rFonts w:eastAsia="Cambria" w:cs="Calibri"/>
          <w:color w:val="auto"/>
          <w:lang w:eastAsia="en-GB"/>
        </w:rPr>
      </w:pPr>
      <w:r w:rsidRPr="00751F61">
        <w:rPr>
          <w:rFonts w:eastAsia="Cambria" w:cs="Calibri"/>
          <w:color w:val="000000"/>
          <w:lang w:eastAsia="en-GB"/>
        </w:rPr>
        <w:t>Promote your purpose with branded, mobile-friendly careers sites</w:t>
      </w:r>
    </w:p>
    <w:p w14:paraId="5D0B19B7" w14:textId="77777777" w:rsidR="00751F61" w:rsidRPr="00751F61" w:rsidRDefault="00751F61" w:rsidP="00751F61">
      <w:pPr>
        <w:numPr>
          <w:ilvl w:val="0"/>
          <w:numId w:val="40"/>
        </w:numPr>
        <w:pBdr>
          <w:top w:val="nil"/>
          <w:left w:val="nil"/>
          <w:bottom w:val="nil"/>
          <w:right w:val="nil"/>
          <w:between w:val="nil"/>
        </w:pBdr>
        <w:rPr>
          <w:rFonts w:eastAsia="Cambria" w:cs="Calibri"/>
          <w:color w:val="auto"/>
          <w:lang w:eastAsia="en-GB"/>
        </w:rPr>
      </w:pPr>
      <w:r w:rsidRPr="00751F61">
        <w:rPr>
          <w:rFonts w:eastAsia="Cambria" w:cs="Calibri"/>
          <w:color w:val="000000"/>
          <w:lang w:eastAsia="en-GB"/>
        </w:rPr>
        <w:t>Support fair, inclusive hiring with practical EDI tools</w:t>
      </w:r>
    </w:p>
    <w:p w14:paraId="0DE66909" w14:textId="77777777" w:rsidR="00751F61" w:rsidRPr="00751F61" w:rsidRDefault="00751F61" w:rsidP="00751F61">
      <w:pPr>
        <w:rPr>
          <w:rFonts w:eastAsia="Cambria" w:cs="Calibri"/>
          <w:color w:val="auto"/>
          <w:lang w:eastAsia="en-GB"/>
        </w:rPr>
      </w:pPr>
      <w:r w:rsidRPr="00751F61">
        <w:rPr>
          <w:rFonts w:eastAsia="Cambria" w:cs="Calibri"/>
          <w:color w:val="auto"/>
          <w:lang w:eastAsia="en-GB"/>
        </w:rPr>
        <w:t>From urgent vacancies to long-term hiring strategies, Webrecruit helps charities find the right people, streamline the process, and reduce recruitment costs. Our flexible solutions combine recruitment advertising, ATS technology, careers site development and inclusive hiring tools - tailored to the needs, values and budgets of the charity sector.</w:t>
      </w:r>
    </w:p>
    <w:p w14:paraId="5B5832CB" w14:textId="77777777" w:rsidR="00751F61" w:rsidRPr="00751F61" w:rsidRDefault="00751F61" w:rsidP="00751F61">
      <w:pPr>
        <w:rPr>
          <w:rFonts w:eastAsia="Cambria" w:cs="Calibri"/>
          <w:color w:val="auto"/>
          <w:lang w:eastAsia="en-GB"/>
        </w:rPr>
      </w:pPr>
      <w:r w:rsidRPr="00751F61">
        <w:rPr>
          <w:rFonts w:eastAsia="Cambria" w:cs="Calibri"/>
          <w:color w:val="auto"/>
          <w:lang w:eastAsia="en-GB"/>
        </w:rPr>
        <w:t>We work with charities of all sizes and specialisms - from local hospices and community groups to national education, care, fundraising and environmental organisations. Whether you're recruiting a Fundraising Manager, Trustee, Care Assistant or Retail Lead, we’ll build a solution that fits your team and your mission.</w:t>
      </w:r>
      <w:r w:rsidRPr="00751F61">
        <w:rPr>
          <w:rFonts w:eastAsia="Cambria" w:cs="Calibri"/>
          <w:color w:val="auto"/>
          <w:lang w:eastAsia="en-GB"/>
        </w:rPr>
        <w:br/>
      </w:r>
      <w:r w:rsidRPr="00751F61">
        <w:rPr>
          <w:rFonts w:eastAsia="Cambria" w:cs="Calibri"/>
          <w:color w:val="auto"/>
          <w:lang w:eastAsia="en-GB"/>
        </w:rPr>
        <w:br/>
        <w:t>Hiring now?</w:t>
      </w:r>
      <w:r w:rsidRPr="00751F61">
        <w:rPr>
          <w:rFonts w:eastAsia="Cambria" w:cs="Calibri"/>
          <w:color w:val="auto"/>
          <w:lang w:eastAsia="en-GB"/>
        </w:rPr>
        <w:br/>
        <w:t>Book a free charity consultation</w:t>
      </w:r>
      <w:r w:rsidRPr="00751F61">
        <w:rPr>
          <w:rFonts w:eastAsia="Cambria" w:cs="Calibri"/>
          <w:color w:val="auto"/>
          <w:lang w:eastAsia="en-GB"/>
        </w:rPr>
        <w:br/>
        <w:t>See how other charities hire with Webrecruit</w:t>
      </w:r>
    </w:p>
    <w:p w14:paraId="61A17C3F" w14:textId="77777777" w:rsidR="00751F61" w:rsidRPr="00751F61" w:rsidRDefault="00751F61" w:rsidP="00751F61">
      <w:pPr>
        <w:rPr>
          <w:rFonts w:eastAsia="Cambria" w:cs="Calibri"/>
          <w:b/>
          <w:bCs/>
          <w:color w:val="auto"/>
          <w:lang w:eastAsia="en-GB"/>
        </w:rPr>
      </w:pPr>
      <w:r w:rsidRPr="00751F61">
        <w:rPr>
          <w:rFonts w:eastAsia="Cambria" w:cs="Calibri"/>
          <w:b/>
          <w:bCs/>
          <w:color w:val="auto"/>
          <w:lang w:eastAsia="en-GB"/>
        </w:rPr>
        <w:t>Why charities choose Webrecruit</w:t>
      </w:r>
    </w:p>
    <w:p w14:paraId="0B286950" w14:textId="77777777" w:rsidR="00751F61" w:rsidRPr="00751F61" w:rsidRDefault="00751F61" w:rsidP="00751F61">
      <w:pPr>
        <w:rPr>
          <w:rFonts w:eastAsia="Cambria" w:cs="Calibri"/>
          <w:color w:val="auto"/>
          <w:lang w:eastAsia="en-GB"/>
        </w:rPr>
      </w:pPr>
      <w:r w:rsidRPr="00751F61">
        <w:rPr>
          <w:rFonts w:eastAsia="Cambria" w:cs="Calibri"/>
          <w:color w:val="auto"/>
          <w:lang w:eastAsia="en-GB"/>
        </w:rPr>
        <w:t>We understand the unique hiring challenges charities face – from limited budgets and lean HR teams to the need to reflect your values and engage mission-driven candidates.</w:t>
      </w:r>
    </w:p>
    <w:p w14:paraId="285CCF2C" w14:textId="77777777" w:rsidR="00751F61" w:rsidRPr="00751F61" w:rsidRDefault="00751F61" w:rsidP="00751F61">
      <w:pPr>
        <w:rPr>
          <w:rFonts w:eastAsia="Cambria" w:cs="Calibri"/>
          <w:color w:val="auto"/>
          <w:lang w:eastAsia="en-GB"/>
        </w:rPr>
      </w:pPr>
      <w:r w:rsidRPr="00751F61">
        <w:rPr>
          <w:rFonts w:eastAsia="Cambria" w:cs="Calibri"/>
          <w:color w:val="auto"/>
          <w:lang w:eastAsia="en-GB"/>
        </w:rPr>
        <w:t xml:space="preserve">We </w:t>
      </w:r>
      <w:proofErr w:type="gramStart"/>
      <w:r w:rsidRPr="00751F61">
        <w:rPr>
          <w:rFonts w:eastAsia="Cambria" w:cs="Calibri"/>
          <w:color w:val="auto"/>
          <w:lang w:eastAsia="en-GB"/>
        </w:rPr>
        <w:t>help you:</w:t>
      </w:r>
      <w:proofErr w:type="gramEnd"/>
    </w:p>
    <w:p w14:paraId="0B848BCD" w14:textId="77777777" w:rsidR="00751F61" w:rsidRPr="00751F61" w:rsidRDefault="00751F61" w:rsidP="00751F61">
      <w:pPr>
        <w:numPr>
          <w:ilvl w:val="0"/>
          <w:numId w:val="41"/>
        </w:numPr>
        <w:pBdr>
          <w:top w:val="nil"/>
          <w:left w:val="nil"/>
          <w:bottom w:val="nil"/>
          <w:right w:val="nil"/>
          <w:between w:val="nil"/>
        </w:pBdr>
        <w:spacing w:after="0"/>
        <w:rPr>
          <w:rFonts w:eastAsia="Cambria" w:cs="Calibri"/>
          <w:color w:val="auto"/>
          <w:lang w:eastAsia="en-GB"/>
        </w:rPr>
      </w:pPr>
      <w:r w:rsidRPr="00751F61">
        <w:rPr>
          <w:rFonts w:eastAsia="Cambria" w:cs="Calibri"/>
          <w:color w:val="000000"/>
          <w:lang w:eastAsia="en-GB"/>
        </w:rPr>
        <w:t>Reduce cost per hire with fixed-fee advertising and cost-effective media buying</w:t>
      </w:r>
    </w:p>
    <w:p w14:paraId="76F3EF84" w14:textId="77777777" w:rsidR="00751F61" w:rsidRPr="00751F61" w:rsidRDefault="00751F61" w:rsidP="00751F61">
      <w:pPr>
        <w:numPr>
          <w:ilvl w:val="0"/>
          <w:numId w:val="41"/>
        </w:numPr>
        <w:pBdr>
          <w:top w:val="nil"/>
          <w:left w:val="nil"/>
          <w:bottom w:val="nil"/>
          <w:right w:val="nil"/>
          <w:between w:val="nil"/>
        </w:pBdr>
        <w:spacing w:after="0"/>
        <w:rPr>
          <w:rFonts w:eastAsia="Cambria" w:cs="Calibri"/>
          <w:color w:val="auto"/>
          <w:lang w:eastAsia="en-GB"/>
        </w:rPr>
      </w:pPr>
      <w:r w:rsidRPr="00751F61">
        <w:rPr>
          <w:rFonts w:eastAsia="Cambria" w:cs="Calibri"/>
          <w:color w:val="000000"/>
          <w:lang w:eastAsia="en-GB"/>
        </w:rPr>
        <w:t>Fill roles faster with streamlined processes and real-time campaign support</w:t>
      </w:r>
    </w:p>
    <w:p w14:paraId="07389610" w14:textId="77777777" w:rsidR="00751F61" w:rsidRPr="00751F61" w:rsidRDefault="00751F61" w:rsidP="00751F61">
      <w:pPr>
        <w:numPr>
          <w:ilvl w:val="0"/>
          <w:numId w:val="41"/>
        </w:numPr>
        <w:pBdr>
          <w:top w:val="nil"/>
          <w:left w:val="nil"/>
          <w:bottom w:val="nil"/>
          <w:right w:val="nil"/>
          <w:between w:val="nil"/>
        </w:pBdr>
        <w:spacing w:after="0"/>
        <w:rPr>
          <w:rFonts w:eastAsia="Cambria" w:cs="Calibri"/>
          <w:color w:val="auto"/>
          <w:lang w:eastAsia="en-GB"/>
        </w:rPr>
      </w:pPr>
      <w:r w:rsidRPr="00751F61">
        <w:rPr>
          <w:rFonts w:eastAsia="Cambria" w:cs="Calibri"/>
          <w:color w:val="000000"/>
          <w:lang w:eastAsia="en-GB"/>
        </w:rPr>
        <w:t>Attract the right people with branded, accessible and inclusive content</w:t>
      </w:r>
    </w:p>
    <w:p w14:paraId="20E1A813" w14:textId="77777777" w:rsidR="00751F61" w:rsidRPr="00751F61" w:rsidRDefault="00751F61" w:rsidP="00751F61">
      <w:pPr>
        <w:numPr>
          <w:ilvl w:val="0"/>
          <w:numId w:val="41"/>
        </w:numPr>
        <w:pBdr>
          <w:top w:val="nil"/>
          <w:left w:val="nil"/>
          <w:bottom w:val="nil"/>
          <w:right w:val="nil"/>
          <w:between w:val="nil"/>
        </w:pBdr>
        <w:spacing w:after="0"/>
        <w:rPr>
          <w:rFonts w:eastAsia="Cambria" w:cs="Calibri"/>
          <w:color w:val="auto"/>
          <w:lang w:eastAsia="en-GB"/>
        </w:rPr>
      </w:pPr>
      <w:r w:rsidRPr="00751F61">
        <w:rPr>
          <w:rFonts w:eastAsia="Cambria" w:cs="Calibri"/>
          <w:color w:val="000000"/>
          <w:lang w:eastAsia="en-GB"/>
        </w:rPr>
        <w:t>Build internal capability with simple systems that support busy teams</w:t>
      </w:r>
    </w:p>
    <w:p w14:paraId="0BF9A697" w14:textId="77777777" w:rsidR="00751F61" w:rsidRPr="00751F61" w:rsidRDefault="00751F61" w:rsidP="00751F61">
      <w:pPr>
        <w:numPr>
          <w:ilvl w:val="0"/>
          <w:numId w:val="41"/>
        </w:numPr>
        <w:pBdr>
          <w:top w:val="nil"/>
          <w:left w:val="nil"/>
          <w:bottom w:val="nil"/>
          <w:right w:val="nil"/>
          <w:between w:val="nil"/>
        </w:pBdr>
        <w:rPr>
          <w:rFonts w:eastAsia="Cambria" w:cs="Calibri"/>
          <w:color w:val="auto"/>
          <w:lang w:eastAsia="en-GB"/>
        </w:rPr>
      </w:pPr>
      <w:r w:rsidRPr="00751F61">
        <w:rPr>
          <w:rFonts w:eastAsia="Cambria" w:cs="Calibri"/>
          <w:color w:val="000000"/>
          <w:lang w:eastAsia="en-GB"/>
        </w:rPr>
        <w:t>Promote fairness and trust with EDI-focused tools and messaging</w:t>
      </w:r>
    </w:p>
    <w:p w14:paraId="03789F7D" w14:textId="1D9C6DF9" w:rsidR="00751F61" w:rsidRPr="00751F61" w:rsidRDefault="00751F61" w:rsidP="00751F61">
      <w:pPr>
        <w:rPr>
          <w:rFonts w:eastAsia="Cambria" w:cs="Calibri"/>
          <w:color w:val="auto"/>
          <w:lang w:eastAsia="en-GB"/>
        </w:rPr>
      </w:pPr>
      <w:r w:rsidRPr="00751F61">
        <w:rPr>
          <w:rFonts w:eastAsia="Cambria" w:cs="Calibri"/>
          <w:color w:val="auto"/>
          <w:lang w:eastAsia="en-GB"/>
        </w:rPr>
        <w:t>Whether you’re recruiting volunteers, trustees or care professionals, we’ll help you hire smarter and deliver results you can report on.</w:t>
      </w:r>
      <w:r w:rsidRPr="00751F61">
        <w:rPr>
          <w:rFonts w:eastAsia="Cambria" w:cs="Calibri"/>
          <w:color w:val="auto"/>
          <w:lang w:eastAsia="en-GB"/>
        </w:rPr>
        <w:br/>
      </w:r>
      <w:r w:rsidR="0005713C">
        <w:rPr>
          <w:rFonts w:eastAsia="Cambria" w:cs="Calibri"/>
          <w:color w:val="auto"/>
          <w:lang w:eastAsia="en-GB"/>
        </w:rPr>
        <w:br/>
      </w:r>
      <w:r w:rsidR="0005713C" w:rsidRPr="0005713C">
        <w:rPr>
          <w:rFonts w:eastAsia="Cambria" w:cs="Calibri"/>
          <w:b/>
          <w:bCs/>
          <w:color w:val="auto"/>
          <w:lang w:eastAsia="en-GB"/>
        </w:rPr>
        <w:t>Solutions section</w:t>
      </w:r>
    </w:p>
    <w:p w14:paraId="458B2D77" w14:textId="77777777" w:rsidR="00751F61" w:rsidRPr="00751F61" w:rsidRDefault="00751F61" w:rsidP="00751F61">
      <w:pPr>
        <w:rPr>
          <w:rFonts w:eastAsia="Cambria" w:cs="Calibri"/>
          <w:color w:val="auto"/>
          <w:lang w:eastAsia="en-GB"/>
        </w:rPr>
      </w:pPr>
      <w:r w:rsidRPr="00751F61">
        <w:rPr>
          <w:rFonts w:eastAsia="Cambria" w:cs="Calibri"/>
          <w:color w:val="auto"/>
          <w:lang w:eastAsia="en-GB"/>
        </w:rPr>
        <w:t>Webrecruit Talent Attraction for Charities</w:t>
      </w:r>
    </w:p>
    <w:p w14:paraId="075C0AC5" w14:textId="77777777" w:rsidR="00751F61" w:rsidRPr="00751F61" w:rsidRDefault="00751F61" w:rsidP="00751F61">
      <w:pPr>
        <w:rPr>
          <w:rFonts w:eastAsia="Cambria" w:cs="Calibri"/>
          <w:color w:val="auto"/>
          <w:lang w:eastAsia="en-GB"/>
        </w:rPr>
      </w:pPr>
      <w:r w:rsidRPr="00751F61">
        <w:rPr>
          <w:rFonts w:eastAsia="Cambria" w:cs="Calibri"/>
          <w:color w:val="auto"/>
          <w:lang w:eastAsia="en-GB"/>
        </w:rPr>
        <w:t>Reach the right people – without wasting budget</w:t>
      </w:r>
    </w:p>
    <w:p w14:paraId="7115E78D" w14:textId="6FDDE7B4" w:rsidR="00751F61" w:rsidRPr="00751F61" w:rsidRDefault="00751F61" w:rsidP="00751F61">
      <w:pPr>
        <w:rPr>
          <w:rFonts w:eastAsia="Cambria" w:cs="Calibri"/>
          <w:color w:val="auto"/>
          <w:lang w:eastAsia="en-GB"/>
        </w:rPr>
      </w:pPr>
      <w:r w:rsidRPr="00751F61">
        <w:rPr>
          <w:rFonts w:eastAsia="Cambria" w:cs="Calibri"/>
          <w:color w:val="auto"/>
          <w:lang w:eastAsia="en-GB"/>
        </w:rPr>
        <w:t xml:space="preserve">Our </w:t>
      </w:r>
      <w:sdt>
        <w:sdtPr>
          <w:rPr>
            <w:rFonts w:eastAsia="Cambria" w:cs="Calibri"/>
            <w:color w:val="auto"/>
            <w:lang w:eastAsia="en-GB"/>
          </w:rPr>
          <w:tag w:val="goog_rdk_45"/>
          <w:id w:val="1662421446"/>
        </w:sdtPr>
        <w:sdtEndPr/>
        <w:sdtContent>
          <w:commentRangeStart w:id="12"/>
          <w:commentRangeStart w:id="13"/>
        </w:sdtContent>
      </w:sdt>
      <w:r w:rsidRPr="00751F61">
        <w:rPr>
          <w:rFonts w:eastAsia="Cambria" w:cs="Calibri"/>
          <w:color w:val="auto"/>
          <w:lang w:eastAsia="en-GB"/>
        </w:rPr>
        <w:t xml:space="preserve">recruitment </w:t>
      </w:r>
      <w:r w:rsidR="00F06806">
        <w:rPr>
          <w:rFonts w:eastAsia="Cambria" w:cs="Calibri"/>
          <w:color w:val="auto"/>
          <w:lang w:eastAsia="en-GB"/>
        </w:rPr>
        <w:t>advertising</w:t>
      </w:r>
      <w:r w:rsidRPr="00751F61">
        <w:rPr>
          <w:rFonts w:eastAsia="Cambria" w:cs="Calibri"/>
          <w:color w:val="auto"/>
          <w:lang w:eastAsia="en-GB"/>
        </w:rPr>
        <w:t xml:space="preserve"> services</w:t>
      </w:r>
      <w:commentRangeEnd w:id="12"/>
      <w:r w:rsidRPr="00751F61">
        <w:rPr>
          <w:rFonts w:eastAsia="Cambria" w:cs="Calibri"/>
          <w:color w:val="auto"/>
          <w:lang w:eastAsia="en-GB"/>
        </w:rPr>
        <w:commentReference w:id="12"/>
      </w:r>
      <w:commentRangeEnd w:id="13"/>
      <w:r w:rsidR="00053914">
        <w:rPr>
          <w:rStyle w:val="CommentReference"/>
          <w:rFonts w:ascii="Cambria" w:eastAsia="Cambria" w:hAnsi="Cambria" w:cs="Cambria"/>
          <w:color w:val="auto"/>
          <w:lang w:eastAsia="en-GB"/>
        </w:rPr>
        <w:commentReference w:id="13"/>
      </w:r>
      <w:r w:rsidRPr="00751F61">
        <w:rPr>
          <w:rFonts w:eastAsia="Cambria" w:cs="Calibri"/>
          <w:color w:val="auto"/>
          <w:lang w:eastAsia="en-GB"/>
        </w:rPr>
        <w:t xml:space="preserve"> help charities attract quality applications without the agency cost. Whether you’re advertising for </w:t>
      </w:r>
      <w:proofErr w:type="gramStart"/>
      <w:r w:rsidRPr="00751F61">
        <w:rPr>
          <w:rFonts w:eastAsia="Cambria" w:cs="Calibri"/>
          <w:color w:val="auto"/>
          <w:lang w:eastAsia="en-GB"/>
        </w:rPr>
        <w:t>frontline</w:t>
      </w:r>
      <w:proofErr w:type="gramEnd"/>
      <w:r w:rsidRPr="00751F61">
        <w:rPr>
          <w:rFonts w:eastAsia="Cambria" w:cs="Calibri"/>
          <w:color w:val="auto"/>
          <w:lang w:eastAsia="en-GB"/>
        </w:rPr>
        <w:t xml:space="preserve"> care staff, shop managers, fundraisers or volunteers, we deliver cost-effective, high-performing campaigns that get seen by the right people.</w:t>
      </w:r>
    </w:p>
    <w:p w14:paraId="70611111" w14:textId="77777777" w:rsidR="00751F61" w:rsidRPr="00751F61" w:rsidRDefault="00751F61" w:rsidP="00751F61">
      <w:pPr>
        <w:rPr>
          <w:rFonts w:eastAsia="Cambria" w:cs="Calibri"/>
          <w:color w:val="auto"/>
          <w:lang w:eastAsia="en-GB"/>
        </w:rPr>
      </w:pPr>
      <w:r w:rsidRPr="00751F61">
        <w:rPr>
          <w:rFonts w:eastAsia="Cambria" w:cs="Calibri"/>
          <w:color w:val="auto"/>
          <w:lang w:eastAsia="en-GB"/>
        </w:rPr>
        <w:lastRenderedPageBreak/>
        <w:t>What we deliver:</w:t>
      </w:r>
    </w:p>
    <w:p w14:paraId="56D8BB53" w14:textId="5A075445" w:rsidR="00751F61" w:rsidRPr="00BD20A3" w:rsidRDefault="00751F61" w:rsidP="00BD20A3">
      <w:pPr>
        <w:pStyle w:val="ListParagraph"/>
        <w:numPr>
          <w:ilvl w:val="0"/>
          <w:numId w:val="41"/>
        </w:numPr>
        <w:rPr>
          <w:rFonts w:eastAsia="Cambria" w:cs="Calibri"/>
          <w:color w:val="auto"/>
          <w:lang w:eastAsia="en-GB"/>
        </w:rPr>
      </w:pPr>
      <w:r w:rsidRPr="00BD20A3">
        <w:rPr>
          <w:rFonts w:eastAsia="Cambria" w:cs="Calibri"/>
          <w:color w:val="auto"/>
          <w:lang w:eastAsia="en-GB"/>
        </w:rPr>
        <w:t>Job board and media planning based on charity sector data</w:t>
      </w:r>
    </w:p>
    <w:p w14:paraId="53974C9F" w14:textId="7456EFF7" w:rsidR="00751F61" w:rsidRPr="00BD20A3" w:rsidRDefault="00751F61" w:rsidP="00BD20A3">
      <w:pPr>
        <w:pStyle w:val="ListParagraph"/>
        <w:numPr>
          <w:ilvl w:val="0"/>
          <w:numId w:val="41"/>
        </w:numPr>
        <w:rPr>
          <w:rFonts w:eastAsia="Cambria" w:cs="Calibri"/>
          <w:color w:val="auto"/>
          <w:lang w:eastAsia="en-GB"/>
        </w:rPr>
      </w:pPr>
      <w:r w:rsidRPr="00BD20A3">
        <w:rPr>
          <w:rFonts w:eastAsia="Cambria" w:cs="Calibri"/>
          <w:color w:val="auto"/>
          <w:lang w:eastAsia="en-GB"/>
        </w:rPr>
        <w:t>Multi-role or single-role ad campaigns for staff, trustees, volunteers or fundraisers</w:t>
      </w:r>
    </w:p>
    <w:p w14:paraId="6E63580F" w14:textId="3A02D770" w:rsidR="00751F61" w:rsidRPr="00BD20A3" w:rsidRDefault="00751F61" w:rsidP="00BD20A3">
      <w:pPr>
        <w:pStyle w:val="ListParagraph"/>
        <w:numPr>
          <w:ilvl w:val="0"/>
          <w:numId w:val="41"/>
        </w:numPr>
        <w:rPr>
          <w:rFonts w:eastAsia="Cambria" w:cs="Calibri"/>
          <w:color w:val="auto"/>
          <w:lang w:eastAsia="en-GB"/>
        </w:rPr>
      </w:pPr>
      <w:r w:rsidRPr="00BD20A3">
        <w:rPr>
          <w:rFonts w:eastAsia="Cambria" w:cs="Calibri"/>
          <w:color w:val="auto"/>
          <w:lang w:eastAsia="en-GB"/>
        </w:rPr>
        <w:t>Employer-branded job ads tailored to your tone and values</w:t>
      </w:r>
    </w:p>
    <w:p w14:paraId="743631A8" w14:textId="3E0044EF" w:rsidR="00751F61" w:rsidRPr="00BD20A3" w:rsidRDefault="00751F61" w:rsidP="00BD20A3">
      <w:pPr>
        <w:pStyle w:val="ListParagraph"/>
        <w:numPr>
          <w:ilvl w:val="0"/>
          <w:numId w:val="41"/>
        </w:numPr>
        <w:rPr>
          <w:rFonts w:eastAsia="Cambria" w:cs="Calibri"/>
          <w:color w:val="auto"/>
          <w:lang w:eastAsia="en-GB"/>
        </w:rPr>
      </w:pPr>
      <w:r w:rsidRPr="00BD20A3">
        <w:rPr>
          <w:rFonts w:eastAsia="Cambria" w:cs="Calibri"/>
          <w:color w:val="auto"/>
          <w:lang w:eastAsia="en-GB"/>
        </w:rPr>
        <w:t>Targeted social and digital advertising to reach active and passive talent</w:t>
      </w:r>
    </w:p>
    <w:p w14:paraId="5E1BDDC2" w14:textId="1C0F0B34" w:rsidR="00751F61" w:rsidRPr="00BD20A3" w:rsidRDefault="00751F61" w:rsidP="00BD20A3">
      <w:pPr>
        <w:pStyle w:val="ListParagraph"/>
        <w:numPr>
          <w:ilvl w:val="0"/>
          <w:numId w:val="41"/>
        </w:numPr>
        <w:rPr>
          <w:rFonts w:eastAsia="Cambria" w:cs="Calibri"/>
          <w:color w:val="auto"/>
          <w:lang w:eastAsia="en-GB"/>
        </w:rPr>
      </w:pPr>
      <w:r w:rsidRPr="00BD20A3">
        <w:rPr>
          <w:rFonts w:eastAsia="Cambria" w:cs="Calibri"/>
          <w:color w:val="auto"/>
          <w:lang w:eastAsia="en-GB"/>
        </w:rPr>
        <w:t xml:space="preserve">Inclusive job </w:t>
      </w:r>
      <w:proofErr w:type="gramStart"/>
      <w:r w:rsidRPr="00BD20A3">
        <w:rPr>
          <w:rFonts w:eastAsia="Cambria" w:cs="Calibri"/>
          <w:color w:val="auto"/>
          <w:lang w:eastAsia="en-GB"/>
        </w:rPr>
        <w:t>ad</w:t>
      </w:r>
      <w:proofErr w:type="gramEnd"/>
      <w:r w:rsidRPr="00BD20A3">
        <w:rPr>
          <w:rFonts w:eastAsia="Cambria" w:cs="Calibri"/>
          <w:color w:val="auto"/>
          <w:lang w:eastAsia="en-GB"/>
        </w:rPr>
        <w:t xml:space="preserve"> copywriting to widen access and reduce bias</w:t>
      </w:r>
    </w:p>
    <w:p w14:paraId="6E1752AF" w14:textId="46C627F8" w:rsidR="00751F61" w:rsidRPr="00BD20A3" w:rsidRDefault="00751F61" w:rsidP="00BD20A3">
      <w:pPr>
        <w:pStyle w:val="ListParagraph"/>
        <w:numPr>
          <w:ilvl w:val="0"/>
          <w:numId w:val="41"/>
        </w:numPr>
        <w:rPr>
          <w:rFonts w:eastAsia="Cambria" w:cs="Calibri"/>
          <w:color w:val="auto"/>
          <w:lang w:eastAsia="en-GB"/>
        </w:rPr>
      </w:pPr>
      <w:r w:rsidRPr="00BD20A3">
        <w:rPr>
          <w:rFonts w:eastAsia="Cambria" w:cs="Calibri"/>
          <w:color w:val="auto"/>
          <w:lang w:eastAsia="en-GB"/>
        </w:rPr>
        <w:t>Campaign analytics to track and improve results</w:t>
      </w:r>
    </w:p>
    <w:p w14:paraId="0FCC0368" w14:textId="2CE78D19" w:rsidR="00751F61" w:rsidRPr="00BD20A3" w:rsidRDefault="00751F61" w:rsidP="00BD20A3">
      <w:pPr>
        <w:pStyle w:val="ListParagraph"/>
        <w:numPr>
          <w:ilvl w:val="0"/>
          <w:numId w:val="41"/>
        </w:numPr>
        <w:rPr>
          <w:rFonts w:eastAsia="Cambria" w:cs="Calibri"/>
          <w:color w:val="auto"/>
          <w:lang w:eastAsia="en-GB"/>
        </w:rPr>
      </w:pPr>
      <w:r w:rsidRPr="00BD20A3">
        <w:rPr>
          <w:rFonts w:eastAsia="Cambria" w:cs="Calibri"/>
          <w:color w:val="auto"/>
          <w:lang w:eastAsia="en-GB"/>
        </w:rPr>
        <w:t>Optional response handling and applicant shortlisting</w:t>
      </w:r>
    </w:p>
    <w:p w14:paraId="20AB5BC3" w14:textId="77777777" w:rsidR="00751F61" w:rsidRPr="00751F61" w:rsidRDefault="00751F61" w:rsidP="00751F61">
      <w:pPr>
        <w:rPr>
          <w:rFonts w:eastAsia="Cambria" w:cs="Calibri"/>
          <w:color w:val="auto"/>
          <w:lang w:eastAsia="en-GB"/>
        </w:rPr>
      </w:pPr>
      <w:r w:rsidRPr="00751F61">
        <w:rPr>
          <w:rFonts w:eastAsia="Cambria" w:cs="Calibri"/>
          <w:color w:val="auto"/>
          <w:lang w:eastAsia="en-GB"/>
        </w:rPr>
        <w:t>Book a free advertising consultation</w:t>
      </w:r>
    </w:p>
    <w:p w14:paraId="68EC1D68" w14:textId="77777777" w:rsidR="00751F61" w:rsidRPr="00751F61" w:rsidRDefault="00751F61" w:rsidP="00751F61">
      <w:pPr>
        <w:rPr>
          <w:rFonts w:eastAsia="Cambria" w:cs="Calibri"/>
          <w:color w:val="auto"/>
          <w:lang w:eastAsia="en-GB"/>
        </w:rPr>
      </w:pPr>
      <w:r w:rsidRPr="00751F61">
        <w:rPr>
          <w:rFonts w:eastAsia="Cambria" w:cs="Calibri"/>
          <w:color w:val="auto"/>
          <w:lang w:eastAsia="en-GB"/>
        </w:rPr>
        <w:t>See charity campaign examples</w:t>
      </w:r>
    </w:p>
    <w:p w14:paraId="45310941" w14:textId="1533ADB8" w:rsidR="00751F61" w:rsidRPr="00751F61" w:rsidRDefault="0005713C" w:rsidP="00751F61">
      <w:pPr>
        <w:rPr>
          <w:rFonts w:eastAsia="Cambria" w:cs="Calibri"/>
          <w:color w:val="auto"/>
          <w:lang w:eastAsia="en-GB"/>
        </w:rPr>
      </w:pPr>
      <w:r>
        <w:rPr>
          <w:rFonts w:eastAsia="Cambria" w:cs="Calibri"/>
          <w:color w:val="auto"/>
          <w:lang w:eastAsia="en-GB"/>
        </w:rPr>
        <w:br/>
      </w:r>
      <w:r w:rsidR="00751F61" w:rsidRPr="00751F61">
        <w:rPr>
          <w:rFonts w:eastAsia="Cambria" w:cs="Calibri"/>
          <w:color w:val="auto"/>
          <w:lang w:eastAsia="en-GB"/>
        </w:rPr>
        <w:t>Webrecruit ATS for Charities</w:t>
      </w:r>
    </w:p>
    <w:p w14:paraId="053CE0BA" w14:textId="6F67154B" w:rsidR="00751F61" w:rsidRPr="00751F61" w:rsidRDefault="00751F61" w:rsidP="00751F61">
      <w:pPr>
        <w:rPr>
          <w:rFonts w:eastAsia="Cambria" w:cs="Calibri"/>
          <w:color w:val="auto"/>
          <w:lang w:eastAsia="en-GB"/>
        </w:rPr>
      </w:pPr>
      <w:r w:rsidRPr="00751F61">
        <w:rPr>
          <w:rFonts w:eastAsia="Cambria" w:cs="Calibri"/>
          <w:color w:val="auto"/>
          <w:lang w:eastAsia="en-GB"/>
        </w:rPr>
        <w:br/>
      </w:r>
      <w:r w:rsidRPr="00751F61">
        <w:rPr>
          <w:rFonts w:eastAsia="Cambria" w:cs="Calibri"/>
          <w:color w:val="auto"/>
          <w:lang w:eastAsia="en-GB"/>
        </w:rPr>
        <w:br/>
      </w:r>
      <w:r w:rsidR="006C5B9A">
        <w:rPr>
          <w:rFonts w:eastAsia="Cambria" w:cs="Calibri"/>
          <w:color w:val="auto"/>
          <w:lang w:eastAsia="en-GB"/>
        </w:rPr>
        <w:t>Recruitment platform</w:t>
      </w:r>
      <w:r w:rsidRPr="00751F61">
        <w:rPr>
          <w:rFonts w:eastAsia="Cambria" w:cs="Calibri"/>
          <w:color w:val="auto"/>
          <w:lang w:eastAsia="en-GB"/>
        </w:rPr>
        <w:t xml:space="preserve"> designed for charities</w:t>
      </w:r>
    </w:p>
    <w:p w14:paraId="0B85F872" w14:textId="56D95ADD" w:rsidR="00751F61" w:rsidRPr="00751F61" w:rsidRDefault="00751F61" w:rsidP="00751F61">
      <w:pPr>
        <w:rPr>
          <w:rFonts w:eastAsia="Cambria" w:cs="Calibri"/>
          <w:color w:val="auto"/>
          <w:lang w:eastAsia="en-GB"/>
        </w:rPr>
      </w:pPr>
      <w:r w:rsidRPr="00751F61">
        <w:rPr>
          <w:rFonts w:eastAsia="Cambria" w:cs="Calibri"/>
          <w:color w:val="auto"/>
          <w:lang w:eastAsia="en-GB"/>
        </w:rPr>
        <w:t xml:space="preserve">Our </w:t>
      </w:r>
      <w:r w:rsidR="000B00A4">
        <w:rPr>
          <w:rFonts w:eastAsia="Cambria" w:cs="Calibri"/>
          <w:color w:val="auto"/>
          <w:lang w:eastAsia="en-GB"/>
        </w:rPr>
        <w:t>intuitive hiring system</w:t>
      </w:r>
      <w:r w:rsidRPr="00751F61">
        <w:rPr>
          <w:rFonts w:eastAsia="Cambria" w:cs="Calibri"/>
          <w:color w:val="auto"/>
          <w:lang w:eastAsia="en-GB"/>
        </w:rPr>
        <w:t xml:space="preserve"> helps you manage every stage of the hiring process – from posting your job to progressing applicants and tracking outcomes. Built for charities, it's intuitive, quick to set up, and doesn’t require technical knowledge or big budgets.</w:t>
      </w:r>
    </w:p>
    <w:p w14:paraId="2D98DBB9" w14:textId="77777777" w:rsidR="00751F61" w:rsidRPr="00751F61" w:rsidRDefault="00751F61" w:rsidP="00751F61">
      <w:pPr>
        <w:rPr>
          <w:rFonts w:eastAsia="Cambria" w:cs="Calibri"/>
          <w:color w:val="auto"/>
          <w:lang w:eastAsia="en-GB"/>
        </w:rPr>
      </w:pPr>
      <w:r w:rsidRPr="00751F61">
        <w:rPr>
          <w:rFonts w:eastAsia="Cambria" w:cs="Calibri"/>
          <w:color w:val="auto"/>
          <w:lang w:eastAsia="en-GB"/>
        </w:rPr>
        <w:t>What it includes:</w:t>
      </w:r>
    </w:p>
    <w:p w14:paraId="5C32056C" w14:textId="54734F7B" w:rsidR="00751F61" w:rsidRPr="00FD7317" w:rsidRDefault="00751F61" w:rsidP="00FD7317">
      <w:pPr>
        <w:pStyle w:val="ListParagraph"/>
        <w:numPr>
          <w:ilvl w:val="0"/>
          <w:numId w:val="41"/>
        </w:numPr>
        <w:rPr>
          <w:rFonts w:eastAsia="Cambria" w:cs="Calibri"/>
          <w:color w:val="auto"/>
          <w:lang w:eastAsia="en-GB"/>
        </w:rPr>
      </w:pPr>
      <w:r w:rsidRPr="00FD7317">
        <w:rPr>
          <w:rFonts w:eastAsia="Cambria" w:cs="Calibri"/>
          <w:color w:val="auto"/>
          <w:lang w:eastAsia="en-GB"/>
        </w:rPr>
        <w:t>Easy job posting to your website and key job boards</w:t>
      </w:r>
    </w:p>
    <w:p w14:paraId="0606E970" w14:textId="4DA17C33" w:rsidR="00751F61" w:rsidRPr="00FD7317" w:rsidRDefault="00751F61" w:rsidP="00FD7317">
      <w:pPr>
        <w:pStyle w:val="ListParagraph"/>
        <w:numPr>
          <w:ilvl w:val="0"/>
          <w:numId w:val="41"/>
        </w:numPr>
        <w:rPr>
          <w:rFonts w:eastAsia="Cambria" w:cs="Calibri"/>
          <w:color w:val="auto"/>
          <w:lang w:eastAsia="en-GB"/>
        </w:rPr>
      </w:pPr>
      <w:r w:rsidRPr="00FD7317">
        <w:rPr>
          <w:rFonts w:eastAsia="Cambria" w:cs="Calibri"/>
          <w:color w:val="auto"/>
          <w:lang w:eastAsia="en-GB"/>
        </w:rPr>
        <w:t>Configurable workflows to suit your charity’s recruitment process</w:t>
      </w:r>
    </w:p>
    <w:p w14:paraId="52362210" w14:textId="2A568FC7" w:rsidR="00751F61" w:rsidRPr="00FD7317" w:rsidRDefault="00751F61" w:rsidP="00FD7317">
      <w:pPr>
        <w:pStyle w:val="ListParagraph"/>
        <w:numPr>
          <w:ilvl w:val="0"/>
          <w:numId w:val="41"/>
        </w:numPr>
        <w:rPr>
          <w:rFonts w:eastAsia="Cambria" w:cs="Calibri"/>
          <w:color w:val="auto"/>
          <w:lang w:eastAsia="en-GB"/>
        </w:rPr>
      </w:pPr>
      <w:r w:rsidRPr="00FD7317">
        <w:rPr>
          <w:rFonts w:eastAsia="Cambria" w:cs="Calibri"/>
          <w:color w:val="auto"/>
          <w:lang w:eastAsia="en-GB"/>
        </w:rPr>
        <w:t>Candidate progress tracking and automated communications</w:t>
      </w:r>
    </w:p>
    <w:p w14:paraId="01C59862" w14:textId="028DB41D" w:rsidR="00751F61" w:rsidRPr="00FD7317" w:rsidRDefault="00751F61" w:rsidP="00FD7317">
      <w:pPr>
        <w:pStyle w:val="ListParagraph"/>
        <w:numPr>
          <w:ilvl w:val="0"/>
          <w:numId w:val="41"/>
        </w:numPr>
        <w:rPr>
          <w:rFonts w:eastAsia="Cambria" w:cs="Calibri"/>
          <w:color w:val="auto"/>
          <w:lang w:eastAsia="en-GB"/>
        </w:rPr>
      </w:pPr>
      <w:r w:rsidRPr="00FD7317">
        <w:rPr>
          <w:rFonts w:eastAsia="Cambria" w:cs="Calibri"/>
          <w:color w:val="auto"/>
          <w:lang w:eastAsia="en-GB"/>
        </w:rPr>
        <w:t>Volunteer, part-time, and trustee-friendly application options</w:t>
      </w:r>
    </w:p>
    <w:p w14:paraId="14738F8B" w14:textId="0321044B" w:rsidR="00751F61" w:rsidRPr="00FD7317" w:rsidRDefault="00751F61" w:rsidP="00FD7317">
      <w:pPr>
        <w:pStyle w:val="ListParagraph"/>
        <w:numPr>
          <w:ilvl w:val="0"/>
          <w:numId w:val="41"/>
        </w:numPr>
        <w:rPr>
          <w:rFonts w:eastAsia="Cambria" w:cs="Calibri"/>
          <w:color w:val="auto"/>
          <w:lang w:eastAsia="en-GB"/>
        </w:rPr>
      </w:pPr>
      <w:r w:rsidRPr="00FD7317">
        <w:rPr>
          <w:rFonts w:eastAsia="Cambria" w:cs="Calibri"/>
          <w:color w:val="auto"/>
          <w:lang w:eastAsia="en-GB"/>
        </w:rPr>
        <w:t>CV anonymisation and EDI reporting tools to support fair recruitment</w:t>
      </w:r>
    </w:p>
    <w:p w14:paraId="305673DB" w14:textId="79BDC207" w:rsidR="00751F61" w:rsidRPr="00FD7317" w:rsidRDefault="00751F61" w:rsidP="00FD7317">
      <w:pPr>
        <w:pStyle w:val="ListParagraph"/>
        <w:numPr>
          <w:ilvl w:val="0"/>
          <w:numId w:val="41"/>
        </w:numPr>
        <w:rPr>
          <w:rFonts w:eastAsia="Cambria" w:cs="Calibri"/>
          <w:color w:val="auto"/>
          <w:lang w:eastAsia="en-GB"/>
        </w:rPr>
      </w:pPr>
      <w:r w:rsidRPr="00FD7317">
        <w:rPr>
          <w:rFonts w:eastAsia="Cambria" w:cs="Calibri"/>
          <w:color w:val="auto"/>
          <w:lang w:eastAsia="en-GB"/>
        </w:rPr>
        <w:t>Branded application journeys to reflect your charity’s identity</w:t>
      </w:r>
    </w:p>
    <w:p w14:paraId="7FA7776A" w14:textId="567B5137" w:rsidR="00751F61" w:rsidRPr="00FD7317" w:rsidRDefault="00751F61" w:rsidP="00FD7317">
      <w:pPr>
        <w:pStyle w:val="ListParagraph"/>
        <w:numPr>
          <w:ilvl w:val="0"/>
          <w:numId w:val="41"/>
        </w:numPr>
        <w:rPr>
          <w:rFonts w:eastAsia="Cambria" w:cs="Calibri"/>
          <w:color w:val="auto"/>
          <w:lang w:eastAsia="en-GB"/>
        </w:rPr>
      </w:pPr>
      <w:r w:rsidRPr="00FD7317">
        <w:rPr>
          <w:rFonts w:eastAsia="Cambria" w:cs="Calibri"/>
          <w:color w:val="auto"/>
          <w:lang w:eastAsia="en-GB"/>
        </w:rPr>
        <w:t>Real-time dashboards to track time to hire and application volumes</w:t>
      </w:r>
    </w:p>
    <w:p w14:paraId="644A63B5" w14:textId="1BB7D851" w:rsidR="00751F61" w:rsidRPr="00751F61" w:rsidRDefault="00751F61" w:rsidP="00751F61">
      <w:pPr>
        <w:rPr>
          <w:rFonts w:eastAsia="Cambria" w:cs="Calibri"/>
          <w:color w:val="auto"/>
          <w:lang w:eastAsia="en-GB"/>
        </w:rPr>
      </w:pPr>
      <w:r w:rsidRPr="00751F61">
        <w:rPr>
          <w:rFonts w:eastAsia="Cambria" w:cs="Calibri"/>
          <w:color w:val="auto"/>
          <w:lang w:eastAsia="en-GB"/>
        </w:rPr>
        <w:t>Download ATS features overview</w:t>
      </w:r>
      <w:r w:rsidR="00BD20A3">
        <w:rPr>
          <w:rFonts w:eastAsia="Cambria" w:cs="Calibri"/>
          <w:color w:val="auto"/>
          <w:lang w:eastAsia="en-GB"/>
        </w:rPr>
        <w:br/>
      </w:r>
      <w:r w:rsidRPr="00751F61">
        <w:rPr>
          <w:rFonts w:eastAsia="Cambria" w:cs="Calibri"/>
          <w:color w:val="auto"/>
          <w:lang w:eastAsia="en-GB"/>
        </w:rPr>
        <w:t>Request a guided demo</w:t>
      </w:r>
    </w:p>
    <w:p w14:paraId="6CB91528" w14:textId="76F26C0C" w:rsidR="00D71BCA" w:rsidRDefault="00751F61" w:rsidP="00751F61">
      <w:pPr>
        <w:rPr>
          <w:rFonts w:eastAsia="Cambria" w:cs="Calibri"/>
          <w:color w:val="auto"/>
          <w:lang w:eastAsia="en-GB"/>
        </w:rPr>
      </w:pPr>
      <w:r w:rsidRPr="00751F61">
        <w:rPr>
          <w:rFonts w:eastAsia="Cambria" w:cs="Calibri"/>
          <w:color w:val="auto"/>
          <w:lang w:eastAsia="en-GB"/>
        </w:rPr>
        <w:br/>
      </w:r>
    </w:p>
    <w:p w14:paraId="14E0050D" w14:textId="4BE008A9" w:rsidR="00751F61" w:rsidRPr="00751F61" w:rsidRDefault="00751F61" w:rsidP="00751F61">
      <w:pPr>
        <w:rPr>
          <w:rFonts w:eastAsia="Cambria" w:cs="Calibri"/>
          <w:color w:val="auto"/>
          <w:lang w:eastAsia="en-GB"/>
        </w:rPr>
      </w:pPr>
      <w:r w:rsidRPr="00751F61">
        <w:rPr>
          <w:rFonts w:eastAsia="Cambria" w:cs="Calibri"/>
          <w:color w:val="auto"/>
          <w:lang w:eastAsia="en-GB"/>
        </w:rPr>
        <w:t>Webrecruit Careers Sites for Charities</w:t>
      </w:r>
    </w:p>
    <w:p w14:paraId="712E8595" w14:textId="77777777" w:rsidR="00751F61" w:rsidRPr="00751F61" w:rsidRDefault="00751F61" w:rsidP="00751F61">
      <w:pPr>
        <w:rPr>
          <w:rFonts w:eastAsia="Cambria" w:cs="Calibri"/>
          <w:color w:val="auto"/>
          <w:lang w:eastAsia="en-GB"/>
        </w:rPr>
      </w:pPr>
      <w:r w:rsidRPr="00751F61">
        <w:rPr>
          <w:rFonts w:eastAsia="Cambria" w:cs="Calibri"/>
          <w:color w:val="auto"/>
          <w:lang w:eastAsia="en-GB"/>
        </w:rPr>
        <w:t>A careers site that reflects your cause and builds your pipeline</w:t>
      </w:r>
    </w:p>
    <w:p w14:paraId="20C7985F" w14:textId="77777777" w:rsidR="00751F61" w:rsidRPr="00751F61" w:rsidRDefault="00751F61" w:rsidP="00751F61">
      <w:pPr>
        <w:rPr>
          <w:rFonts w:eastAsia="Cambria" w:cs="Calibri"/>
          <w:color w:val="auto"/>
          <w:lang w:eastAsia="en-GB"/>
        </w:rPr>
      </w:pPr>
      <w:r w:rsidRPr="00751F61">
        <w:rPr>
          <w:rFonts w:eastAsia="Cambria" w:cs="Calibri"/>
          <w:color w:val="auto"/>
          <w:lang w:eastAsia="en-GB"/>
        </w:rPr>
        <w:t>Your careers page should tell your story – and convert interest into applications. Whether you need to promote paid roles, volunteer opportunities or leadership vacancies, we deliver branded, mobile-friendly careers sites designed for the charity sector.</w:t>
      </w:r>
    </w:p>
    <w:p w14:paraId="242D3613" w14:textId="77777777" w:rsidR="00751F61" w:rsidRPr="00751F61" w:rsidRDefault="00751F61" w:rsidP="00751F61">
      <w:pPr>
        <w:rPr>
          <w:rFonts w:eastAsia="Cambria" w:cs="Calibri"/>
          <w:color w:val="auto"/>
          <w:lang w:eastAsia="en-GB"/>
        </w:rPr>
      </w:pPr>
      <w:r w:rsidRPr="00751F61">
        <w:rPr>
          <w:rFonts w:eastAsia="Cambria" w:cs="Calibri"/>
          <w:color w:val="auto"/>
          <w:lang w:eastAsia="en-GB"/>
        </w:rPr>
        <w:t>What we deliver:</w:t>
      </w:r>
    </w:p>
    <w:p w14:paraId="75804E44" w14:textId="76172F75" w:rsidR="00751F61" w:rsidRPr="00FD7317" w:rsidRDefault="00751F61" w:rsidP="00FD7317">
      <w:pPr>
        <w:pStyle w:val="ListParagraph"/>
        <w:numPr>
          <w:ilvl w:val="0"/>
          <w:numId w:val="41"/>
        </w:numPr>
        <w:rPr>
          <w:rFonts w:eastAsia="Cambria" w:cs="Calibri"/>
          <w:color w:val="auto"/>
          <w:lang w:eastAsia="en-GB"/>
        </w:rPr>
      </w:pPr>
      <w:r w:rsidRPr="00FD7317">
        <w:rPr>
          <w:rFonts w:eastAsia="Cambria" w:cs="Calibri"/>
          <w:color w:val="auto"/>
          <w:lang w:eastAsia="en-GB"/>
        </w:rPr>
        <w:t>Fully branded pages tailored to your charity’s mission and values</w:t>
      </w:r>
    </w:p>
    <w:p w14:paraId="56477EF6" w14:textId="6285C315" w:rsidR="00751F61" w:rsidRPr="00FD7317" w:rsidRDefault="00751F61" w:rsidP="00FD7317">
      <w:pPr>
        <w:pStyle w:val="ListParagraph"/>
        <w:numPr>
          <w:ilvl w:val="0"/>
          <w:numId w:val="41"/>
        </w:numPr>
        <w:rPr>
          <w:rFonts w:eastAsia="Cambria" w:cs="Calibri"/>
          <w:color w:val="auto"/>
          <w:lang w:eastAsia="en-GB"/>
        </w:rPr>
      </w:pPr>
      <w:r w:rsidRPr="00FD7317">
        <w:rPr>
          <w:rFonts w:eastAsia="Cambria" w:cs="Calibri"/>
          <w:color w:val="auto"/>
          <w:lang w:eastAsia="en-GB"/>
        </w:rPr>
        <w:lastRenderedPageBreak/>
        <w:t>Internal, external, and volunteer role listings in one place</w:t>
      </w:r>
    </w:p>
    <w:p w14:paraId="0FDE91BD" w14:textId="76B0BA6D" w:rsidR="00751F61" w:rsidRPr="00FD7317" w:rsidRDefault="00751F61" w:rsidP="00FD7317">
      <w:pPr>
        <w:pStyle w:val="ListParagraph"/>
        <w:numPr>
          <w:ilvl w:val="0"/>
          <w:numId w:val="41"/>
        </w:numPr>
        <w:rPr>
          <w:rFonts w:eastAsia="Cambria" w:cs="Calibri"/>
          <w:color w:val="auto"/>
          <w:lang w:eastAsia="en-GB"/>
        </w:rPr>
      </w:pPr>
      <w:r w:rsidRPr="00FD7317">
        <w:rPr>
          <w:rFonts w:eastAsia="Cambria" w:cs="Calibri"/>
          <w:color w:val="auto"/>
          <w:lang w:eastAsia="en-GB"/>
        </w:rPr>
        <w:t>Mobile-optimised, accessible and distraction-free design</w:t>
      </w:r>
    </w:p>
    <w:p w14:paraId="6889C87D" w14:textId="3E6E2CC4" w:rsidR="00751F61" w:rsidRPr="00FD7317" w:rsidRDefault="00751F61" w:rsidP="00FD7317">
      <w:pPr>
        <w:pStyle w:val="ListParagraph"/>
        <w:numPr>
          <w:ilvl w:val="0"/>
          <w:numId w:val="41"/>
        </w:numPr>
        <w:rPr>
          <w:rFonts w:eastAsia="Cambria" w:cs="Calibri"/>
          <w:color w:val="auto"/>
          <w:lang w:eastAsia="en-GB"/>
        </w:rPr>
      </w:pPr>
      <w:r w:rsidRPr="00FD7317">
        <w:rPr>
          <w:rFonts w:eastAsia="Cambria" w:cs="Calibri"/>
          <w:color w:val="auto"/>
          <w:lang w:eastAsia="en-GB"/>
        </w:rPr>
        <w:t>Integration with Webrecruit ATS and other systems</w:t>
      </w:r>
    </w:p>
    <w:p w14:paraId="08DD5288" w14:textId="20BD4255" w:rsidR="00751F61" w:rsidRPr="00FD7317" w:rsidRDefault="00751F61" w:rsidP="00FD7317">
      <w:pPr>
        <w:pStyle w:val="ListParagraph"/>
        <w:numPr>
          <w:ilvl w:val="0"/>
          <w:numId w:val="41"/>
        </w:numPr>
        <w:rPr>
          <w:rFonts w:eastAsia="Cambria" w:cs="Calibri"/>
          <w:color w:val="auto"/>
          <w:lang w:eastAsia="en-GB"/>
        </w:rPr>
      </w:pPr>
      <w:r w:rsidRPr="00FD7317">
        <w:rPr>
          <w:rFonts w:eastAsia="Cambria" w:cs="Calibri"/>
          <w:color w:val="auto"/>
          <w:lang w:eastAsia="en-GB"/>
        </w:rPr>
        <w:t>Hosted and supported with minimal setup required</w:t>
      </w:r>
    </w:p>
    <w:p w14:paraId="2DB3ED32" w14:textId="0F75EAFA" w:rsidR="00751F61" w:rsidRPr="00FD7317" w:rsidRDefault="00751F61" w:rsidP="00FD7317">
      <w:pPr>
        <w:pStyle w:val="ListParagraph"/>
        <w:numPr>
          <w:ilvl w:val="0"/>
          <w:numId w:val="41"/>
        </w:numPr>
        <w:rPr>
          <w:rFonts w:eastAsia="Cambria" w:cs="Calibri"/>
          <w:color w:val="auto"/>
          <w:lang w:eastAsia="en-GB"/>
        </w:rPr>
      </w:pPr>
      <w:r w:rsidRPr="00FD7317">
        <w:rPr>
          <w:rFonts w:eastAsia="Cambria" w:cs="Calibri"/>
          <w:color w:val="auto"/>
          <w:lang w:eastAsia="en-GB"/>
        </w:rPr>
        <w:t>Fast turnaround and flexible layout options</w:t>
      </w:r>
    </w:p>
    <w:p w14:paraId="6A9F5D12" w14:textId="0BAD816A" w:rsidR="00751F61" w:rsidRPr="00FD7317" w:rsidRDefault="00751F61" w:rsidP="00FD7317">
      <w:pPr>
        <w:pStyle w:val="ListParagraph"/>
        <w:numPr>
          <w:ilvl w:val="0"/>
          <w:numId w:val="41"/>
        </w:numPr>
        <w:rPr>
          <w:rFonts w:eastAsia="Cambria" w:cs="Calibri"/>
          <w:color w:val="auto"/>
          <w:lang w:eastAsia="en-GB"/>
        </w:rPr>
      </w:pPr>
      <w:r w:rsidRPr="00FD7317">
        <w:rPr>
          <w:rFonts w:eastAsia="Cambria" w:cs="Calibri"/>
          <w:color w:val="auto"/>
          <w:lang w:eastAsia="en-GB"/>
        </w:rPr>
        <w:t>Options to embed messaging, video or values-based content</w:t>
      </w:r>
    </w:p>
    <w:p w14:paraId="7EC2676F" w14:textId="30307181" w:rsidR="00751F61" w:rsidRPr="00751F61" w:rsidRDefault="00FD7317" w:rsidP="00751F61">
      <w:pPr>
        <w:rPr>
          <w:rFonts w:eastAsia="Cambria" w:cs="Calibri"/>
          <w:color w:val="auto"/>
          <w:lang w:eastAsia="en-GB"/>
        </w:rPr>
      </w:pPr>
      <w:r>
        <w:rPr>
          <w:rFonts w:eastAsia="Cambria" w:cs="Calibri"/>
          <w:color w:val="auto"/>
          <w:lang w:eastAsia="en-GB"/>
        </w:rPr>
        <w:t xml:space="preserve">Screenshot </w:t>
      </w:r>
      <w:r w:rsidR="00751F61" w:rsidRPr="00751F61">
        <w:rPr>
          <w:rFonts w:eastAsia="Cambria" w:cs="Calibri"/>
          <w:color w:val="auto"/>
          <w:lang w:eastAsia="en-GB"/>
        </w:rPr>
        <w:t xml:space="preserve">careers site </w:t>
      </w:r>
    </w:p>
    <w:p w14:paraId="0306FCBF" w14:textId="77777777" w:rsidR="00751F61" w:rsidRPr="00751F61" w:rsidRDefault="00751F61" w:rsidP="00751F61">
      <w:pPr>
        <w:rPr>
          <w:rFonts w:eastAsia="Cambria" w:cs="Calibri"/>
          <w:color w:val="auto"/>
          <w:lang w:eastAsia="en-GB"/>
        </w:rPr>
      </w:pPr>
      <w:r w:rsidRPr="00751F61">
        <w:rPr>
          <w:rFonts w:eastAsia="Cambria" w:cs="Calibri"/>
          <w:color w:val="auto"/>
          <w:lang w:eastAsia="en-GB"/>
        </w:rPr>
        <w:t>Request a free review of your careers page</w:t>
      </w:r>
    </w:p>
    <w:p w14:paraId="5B931D27" w14:textId="77777777" w:rsidR="00FB468F" w:rsidRPr="00751F61" w:rsidRDefault="00751F61" w:rsidP="00FB468F">
      <w:pPr>
        <w:rPr>
          <w:rFonts w:eastAsia="Cambria" w:cs="Calibri"/>
          <w:color w:val="auto"/>
          <w:lang w:eastAsia="en-GB"/>
        </w:rPr>
      </w:pPr>
      <w:r w:rsidRPr="00751F61">
        <w:rPr>
          <w:rFonts w:eastAsia="Cambria" w:cs="Calibri"/>
          <w:color w:val="auto"/>
          <w:lang w:eastAsia="en-GB"/>
        </w:rPr>
        <w:br/>
      </w:r>
      <w:r w:rsidR="00196C18" w:rsidRPr="00196C18">
        <w:rPr>
          <w:rFonts w:eastAsia="Cambria" w:cs="Calibri"/>
          <w:b/>
          <w:bCs/>
          <w:color w:val="auto"/>
          <w:lang w:eastAsia="en-GB"/>
        </w:rPr>
        <w:t>Sub sector section</w:t>
      </w:r>
      <w:r w:rsidR="00196C18" w:rsidRPr="00196C18">
        <w:rPr>
          <w:rFonts w:eastAsia="Cambria" w:cs="Calibri"/>
          <w:b/>
          <w:bCs/>
          <w:color w:val="auto"/>
          <w:lang w:eastAsia="en-GB"/>
        </w:rPr>
        <w:br/>
      </w:r>
      <w:r w:rsidR="00196C18">
        <w:rPr>
          <w:rFonts w:eastAsia="Cambria" w:cs="Calibri"/>
          <w:color w:val="auto"/>
          <w:lang w:eastAsia="en-GB"/>
        </w:rPr>
        <w:br/>
        <w:t>Client logos ?</w:t>
      </w:r>
      <w:r w:rsidR="00196C18">
        <w:rPr>
          <w:rFonts w:eastAsia="Cambria" w:cs="Calibri"/>
          <w:color w:val="auto"/>
          <w:lang w:eastAsia="en-GB"/>
        </w:rPr>
        <w:br/>
      </w:r>
      <w:r w:rsidR="00FB468F">
        <w:rPr>
          <w:rFonts w:eastAsia="Cambria" w:cs="Calibri"/>
          <w:color w:val="auto"/>
          <w:lang w:eastAsia="en-GB"/>
        </w:rPr>
        <w:br/>
      </w:r>
      <w:r w:rsidR="00FB468F" w:rsidRPr="00751F61">
        <w:rPr>
          <w:rFonts w:eastAsia="Cambria" w:cs="Calibri"/>
          <w:color w:val="auto"/>
          <w:lang w:eastAsia="en-GB"/>
        </w:rPr>
        <w:t xml:space="preserve">Solutions for </w:t>
      </w:r>
      <w:r w:rsidR="00FB468F">
        <w:rPr>
          <w:rFonts w:eastAsia="Cambria" w:cs="Calibri"/>
          <w:color w:val="auto"/>
          <w:lang w:eastAsia="en-GB"/>
        </w:rPr>
        <w:t xml:space="preserve">charities </w:t>
      </w:r>
    </w:p>
    <w:p w14:paraId="6E73A705" w14:textId="5D3D794E" w:rsidR="00196C18" w:rsidRPr="00751F61" w:rsidRDefault="00FB468F" w:rsidP="00196C18">
      <w:pPr>
        <w:rPr>
          <w:rFonts w:eastAsia="Cambria" w:cs="Calibri"/>
          <w:color w:val="auto"/>
          <w:lang w:eastAsia="en-GB"/>
        </w:rPr>
      </w:pPr>
      <w:r w:rsidRPr="00751F61">
        <w:rPr>
          <w:rFonts w:eastAsia="Cambria" w:cs="Calibri"/>
          <w:color w:val="auto"/>
          <w:lang w:eastAsia="en-GB"/>
        </w:rPr>
        <w:t>We support charities of every type and scale – from community-based organisations to national and multi-site teams. Whether you’re a hospice hiring nurses, a housing charity recruiting support workers, or a non-profit hiring a Head of Fundraising, we tailor support to your structure, roles and resources.</w:t>
      </w:r>
      <w:r>
        <w:rPr>
          <w:rFonts w:eastAsia="Cambria" w:cs="Calibri"/>
          <w:color w:val="auto"/>
          <w:lang w:eastAsia="en-GB"/>
        </w:rPr>
        <w:br/>
      </w:r>
      <w:r>
        <w:rPr>
          <w:rFonts w:eastAsia="Cambria" w:cs="Calibri"/>
          <w:color w:val="auto"/>
          <w:lang w:eastAsia="en-GB"/>
        </w:rPr>
        <w:br/>
        <w:t>S</w:t>
      </w:r>
      <w:r w:rsidR="00196C18" w:rsidRPr="00751F61">
        <w:rPr>
          <w:rFonts w:eastAsia="Cambria" w:cs="Calibri"/>
          <w:color w:val="auto"/>
          <w:lang w:eastAsia="en-GB"/>
        </w:rPr>
        <w:t>ectors we support:</w:t>
      </w:r>
    </w:p>
    <w:p w14:paraId="65DB682B" w14:textId="77777777" w:rsidR="00196C18" w:rsidRPr="00D71BCA" w:rsidRDefault="00196C18" w:rsidP="00196C18">
      <w:pPr>
        <w:pStyle w:val="ListParagraph"/>
        <w:numPr>
          <w:ilvl w:val="0"/>
          <w:numId w:val="50"/>
        </w:numPr>
        <w:rPr>
          <w:rFonts w:eastAsia="Cambria" w:cs="Calibri"/>
          <w:color w:val="auto"/>
          <w:lang w:eastAsia="en-GB"/>
        </w:rPr>
      </w:pPr>
      <w:r w:rsidRPr="00D71BCA">
        <w:rPr>
          <w:rFonts w:eastAsia="Cambria" w:cs="Calibri"/>
          <w:color w:val="auto"/>
          <w:lang w:eastAsia="en-GB"/>
        </w:rPr>
        <w:t>Hospices</w:t>
      </w:r>
    </w:p>
    <w:p w14:paraId="2D38357B" w14:textId="77777777" w:rsidR="00196C18" w:rsidRPr="00D71BCA" w:rsidRDefault="00196C18" w:rsidP="00196C18">
      <w:pPr>
        <w:pStyle w:val="ListParagraph"/>
        <w:numPr>
          <w:ilvl w:val="0"/>
          <w:numId w:val="50"/>
        </w:numPr>
        <w:rPr>
          <w:rFonts w:eastAsia="Cambria" w:cs="Calibri"/>
          <w:color w:val="auto"/>
          <w:lang w:eastAsia="en-GB"/>
        </w:rPr>
      </w:pPr>
      <w:r w:rsidRPr="00D71BCA">
        <w:rPr>
          <w:rFonts w:eastAsia="Cambria" w:cs="Calibri"/>
          <w:color w:val="auto"/>
          <w:lang w:eastAsia="en-GB"/>
        </w:rPr>
        <w:t>Mental health charities</w:t>
      </w:r>
    </w:p>
    <w:p w14:paraId="60686CD3" w14:textId="77777777" w:rsidR="00196C18" w:rsidRPr="00D71BCA" w:rsidRDefault="00196C18" w:rsidP="00196C18">
      <w:pPr>
        <w:pStyle w:val="ListParagraph"/>
        <w:numPr>
          <w:ilvl w:val="0"/>
          <w:numId w:val="50"/>
        </w:numPr>
        <w:rPr>
          <w:rFonts w:eastAsia="Cambria" w:cs="Calibri"/>
          <w:color w:val="auto"/>
          <w:lang w:eastAsia="en-GB"/>
        </w:rPr>
      </w:pPr>
      <w:r w:rsidRPr="00D71BCA">
        <w:rPr>
          <w:rFonts w:eastAsia="Cambria" w:cs="Calibri"/>
          <w:color w:val="auto"/>
          <w:lang w:eastAsia="en-GB"/>
        </w:rPr>
        <w:t>Children and youth services</w:t>
      </w:r>
    </w:p>
    <w:p w14:paraId="2123BCE3" w14:textId="77777777" w:rsidR="00196C18" w:rsidRPr="00D71BCA" w:rsidRDefault="00196C18" w:rsidP="00196C18">
      <w:pPr>
        <w:pStyle w:val="ListParagraph"/>
        <w:numPr>
          <w:ilvl w:val="0"/>
          <w:numId w:val="50"/>
        </w:numPr>
        <w:rPr>
          <w:rFonts w:eastAsia="Cambria" w:cs="Calibri"/>
          <w:color w:val="auto"/>
          <w:lang w:eastAsia="en-GB"/>
        </w:rPr>
      </w:pPr>
      <w:r w:rsidRPr="00D71BCA">
        <w:rPr>
          <w:rFonts w:eastAsia="Cambria" w:cs="Calibri"/>
          <w:color w:val="auto"/>
          <w:lang w:eastAsia="en-GB"/>
        </w:rPr>
        <w:t>Education and training providers</w:t>
      </w:r>
    </w:p>
    <w:p w14:paraId="731208F5" w14:textId="77777777" w:rsidR="00196C18" w:rsidRPr="00D71BCA" w:rsidRDefault="00196C18" w:rsidP="00196C18">
      <w:pPr>
        <w:pStyle w:val="ListParagraph"/>
        <w:numPr>
          <w:ilvl w:val="0"/>
          <w:numId w:val="50"/>
        </w:numPr>
        <w:rPr>
          <w:rFonts w:eastAsia="Cambria" w:cs="Calibri"/>
          <w:color w:val="auto"/>
          <w:lang w:eastAsia="en-GB"/>
        </w:rPr>
      </w:pPr>
      <w:r w:rsidRPr="00D71BCA">
        <w:rPr>
          <w:rFonts w:eastAsia="Cambria" w:cs="Calibri"/>
          <w:color w:val="auto"/>
          <w:lang w:eastAsia="en-GB"/>
        </w:rPr>
        <w:t>Housing and homelessness charities</w:t>
      </w:r>
    </w:p>
    <w:p w14:paraId="15EE9D90" w14:textId="77777777" w:rsidR="00196C18" w:rsidRPr="00D71BCA" w:rsidRDefault="00196C18" w:rsidP="00196C18">
      <w:pPr>
        <w:pStyle w:val="ListParagraph"/>
        <w:numPr>
          <w:ilvl w:val="0"/>
          <w:numId w:val="50"/>
        </w:numPr>
        <w:rPr>
          <w:rFonts w:eastAsia="Cambria" w:cs="Calibri"/>
          <w:color w:val="auto"/>
          <w:lang w:eastAsia="en-GB"/>
        </w:rPr>
      </w:pPr>
      <w:r w:rsidRPr="00D71BCA">
        <w:rPr>
          <w:rFonts w:eastAsia="Cambria" w:cs="Calibri"/>
          <w:color w:val="auto"/>
          <w:lang w:eastAsia="en-GB"/>
        </w:rPr>
        <w:t>Animal welfare and environmental organisations</w:t>
      </w:r>
    </w:p>
    <w:p w14:paraId="7E1F48D8" w14:textId="77777777" w:rsidR="00196C18" w:rsidRPr="00D71BCA" w:rsidRDefault="00196C18" w:rsidP="00196C18">
      <w:pPr>
        <w:pStyle w:val="ListParagraph"/>
        <w:numPr>
          <w:ilvl w:val="0"/>
          <w:numId w:val="50"/>
        </w:numPr>
        <w:rPr>
          <w:rFonts w:eastAsia="Cambria" w:cs="Calibri"/>
          <w:color w:val="auto"/>
          <w:lang w:eastAsia="en-GB"/>
        </w:rPr>
      </w:pPr>
      <w:r w:rsidRPr="00D71BCA">
        <w:rPr>
          <w:rFonts w:eastAsia="Cambria" w:cs="Calibri"/>
          <w:color w:val="auto"/>
          <w:lang w:eastAsia="en-GB"/>
        </w:rPr>
        <w:t>Health and disability charities</w:t>
      </w:r>
    </w:p>
    <w:p w14:paraId="113A74C4" w14:textId="77777777" w:rsidR="00196C18" w:rsidRPr="00D71BCA" w:rsidRDefault="00196C18" w:rsidP="00196C18">
      <w:pPr>
        <w:pStyle w:val="ListParagraph"/>
        <w:numPr>
          <w:ilvl w:val="0"/>
          <w:numId w:val="50"/>
        </w:numPr>
        <w:rPr>
          <w:rFonts w:eastAsia="Cambria" w:cs="Calibri"/>
          <w:color w:val="auto"/>
          <w:lang w:eastAsia="en-GB"/>
        </w:rPr>
      </w:pPr>
      <w:r w:rsidRPr="00D71BCA">
        <w:rPr>
          <w:rFonts w:eastAsia="Cambria" w:cs="Calibri"/>
          <w:color w:val="auto"/>
          <w:lang w:eastAsia="en-GB"/>
        </w:rPr>
        <w:t>Social care and community charities</w:t>
      </w:r>
    </w:p>
    <w:p w14:paraId="0A9E4512" w14:textId="1A6382C6" w:rsidR="00196C18" w:rsidRPr="008E2279" w:rsidRDefault="00196C18" w:rsidP="008E2279">
      <w:pPr>
        <w:rPr>
          <w:rFonts w:eastAsia="Cambria" w:cs="Calibri"/>
          <w:color w:val="auto"/>
          <w:lang w:eastAsia="en-GB"/>
        </w:rPr>
      </w:pPr>
      <w:r w:rsidRPr="008E2279">
        <w:rPr>
          <w:rFonts w:eastAsia="Cambria" w:cs="Calibri"/>
          <w:color w:val="auto"/>
          <w:lang w:eastAsia="en-GB"/>
        </w:rPr>
        <w:t>See charity case studies</w:t>
      </w:r>
      <w:r w:rsidR="00FB468F">
        <w:rPr>
          <w:rFonts w:eastAsia="Cambria" w:cs="Calibri"/>
          <w:color w:val="auto"/>
          <w:lang w:eastAsia="en-GB"/>
        </w:rPr>
        <w:t xml:space="preserve"> </w:t>
      </w:r>
    </w:p>
    <w:p w14:paraId="287A0F3C" w14:textId="769CACCF" w:rsidR="00751F61" w:rsidRPr="00751F61" w:rsidRDefault="00196C18" w:rsidP="00FB468F">
      <w:pPr>
        <w:rPr>
          <w:rFonts w:eastAsia="Cambria" w:cs="Calibri"/>
          <w:color w:val="auto"/>
          <w:lang w:eastAsia="en-GB"/>
        </w:rPr>
      </w:pPr>
      <w:r w:rsidRPr="00196C18">
        <w:rPr>
          <w:rFonts w:eastAsia="Cambria" w:cs="Calibri"/>
          <w:b/>
          <w:bCs/>
          <w:color w:val="auto"/>
          <w:lang w:eastAsia="en-GB"/>
        </w:rPr>
        <w:br/>
        <w:t>Size/need section</w:t>
      </w:r>
      <w:r>
        <w:rPr>
          <w:rFonts w:eastAsia="Cambria" w:cs="Calibri"/>
          <w:b/>
          <w:bCs/>
          <w:color w:val="auto"/>
          <w:lang w:eastAsia="en-GB"/>
        </w:rPr>
        <w:br/>
      </w:r>
    </w:p>
    <w:p w14:paraId="6DA74AB5" w14:textId="77777777" w:rsidR="00751F61" w:rsidRPr="00751F61" w:rsidRDefault="00751F61" w:rsidP="00751F61">
      <w:pPr>
        <w:rPr>
          <w:rFonts w:eastAsia="Cambria" w:cs="Calibri"/>
          <w:color w:val="auto"/>
          <w:lang w:eastAsia="en-GB"/>
        </w:rPr>
      </w:pPr>
      <w:r w:rsidRPr="00751F61">
        <w:rPr>
          <w:rFonts w:eastAsia="Cambria" w:cs="Calibri"/>
          <w:color w:val="auto"/>
          <w:lang w:eastAsia="en-GB"/>
        </w:rPr>
        <w:t>Small and local charities</w:t>
      </w:r>
    </w:p>
    <w:p w14:paraId="45EA00C2" w14:textId="7B9D56A4" w:rsidR="00751F61" w:rsidRPr="00FD7317" w:rsidRDefault="00751F61" w:rsidP="00FD7317">
      <w:pPr>
        <w:pStyle w:val="ListParagraph"/>
        <w:numPr>
          <w:ilvl w:val="0"/>
          <w:numId w:val="41"/>
        </w:numPr>
        <w:rPr>
          <w:rFonts w:eastAsia="Cambria" w:cs="Calibri"/>
          <w:color w:val="auto"/>
          <w:lang w:eastAsia="en-GB"/>
        </w:rPr>
      </w:pPr>
      <w:r w:rsidRPr="00FD7317">
        <w:rPr>
          <w:rFonts w:eastAsia="Cambria" w:cs="Calibri"/>
          <w:color w:val="auto"/>
          <w:lang w:eastAsia="en-GB"/>
        </w:rPr>
        <w:t>Fixed-cost job advertising and applicant handling</w:t>
      </w:r>
    </w:p>
    <w:p w14:paraId="3D2BE7D2" w14:textId="5336ACE2" w:rsidR="00751F61" w:rsidRPr="00FD7317" w:rsidRDefault="00751F61" w:rsidP="00FD7317">
      <w:pPr>
        <w:pStyle w:val="ListParagraph"/>
        <w:numPr>
          <w:ilvl w:val="0"/>
          <w:numId w:val="41"/>
        </w:numPr>
        <w:rPr>
          <w:rFonts w:eastAsia="Cambria" w:cs="Calibri"/>
          <w:color w:val="auto"/>
          <w:lang w:eastAsia="en-GB"/>
        </w:rPr>
      </w:pPr>
      <w:r w:rsidRPr="00FD7317">
        <w:rPr>
          <w:rFonts w:eastAsia="Cambria" w:cs="Calibri"/>
          <w:color w:val="auto"/>
          <w:lang w:eastAsia="en-GB"/>
        </w:rPr>
        <w:t>Simple, intuitive ATS and careers site packages</w:t>
      </w:r>
    </w:p>
    <w:p w14:paraId="586938DB" w14:textId="12ABCECE" w:rsidR="00751F61" w:rsidRPr="00FD7317" w:rsidRDefault="00751F61" w:rsidP="00FD7317">
      <w:pPr>
        <w:pStyle w:val="ListParagraph"/>
        <w:numPr>
          <w:ilvl w:val="0"/>
          <w:numId w:val="41"/>
        </w:numPr>
        <w:rPr>
          <w:rFonts w:eastAsia="Cambria" w:cs="Calibri"/>
          <w:color w:val="auto"/>
          <w:lang w:eastAsia="en-GB"/>
        </w:rPr>
      </w:pPr>
      <w:r w:rsidRPr="00FD7317">
        <w:rPr>
          <w:rFonts w:eastAsia="Cambria" w:cs="Calibri"/>
          <w:color w:val="auto"/>
          <w:lang w:eastAsia="en-GB"/>
        </w:rPr>
        <w:t>Support for one-off roles and occasional vacancies</w:t>
      </w:r>
    </w:p>
    <w:p w14:paraId="57B71408" w14:textId="1D710753" w:rsidR="00751F61" w:rsidRPr="00FD7317" w:rsidRDefault="00751F61" w:rsidP="00FD7317">
      <w:pPr>
        <w:pStyle w:val="ListParagraph"/>
        <w:numPr>
          <w:ilvl w:val="0"/>
          <w:numId w:val="41"/>
        </w:numPr>
        <w:rPr>
          <w:rFonts w:eastAsia="Cambria" w:cs="Calibri"/>
          <w:color w:val="auto"/>
          <w:lang w:eastAsia="en-GB"/>
        </w:rPr>
      </w:pPr>
      <w:r w:rsidRPr="00FD7317">
        <w:rPr>
          <w:rFonts w:eastAsia="Cambria" w:cs="Calibri"/>
          <w:color w:val="auto"/>
          <w:lang w:eastAsia="en-GB"/>
        </w:rPr>
        <w:t>Fast set-up and no long contracts</w:t>
      </w:r>
    </w:p>
    <w:p w14:paraId="25885505" w14:textId="77777777" w:rsidR="00751F61" w:rsidRPr="00751F61" w:rsidRDefault="00751F61" w:rsidP="00751F61">
      <w:pPr>
        <w:rPr>
          <w:rFonts w:eastAsia="Cambria" w:cs="Calibri"/>
          <w:color w:val="auto"/>
          <w:lang w:eastAsia="en-GB"/>
        </w:rPr>
      </w:pPr>
      <w:r w:rsidRPr="00751F61">
        <w:rPr>
          <w:rFonts w:eastAsia="Cambria" w:cs="Calibri"/>
          <w:color w:val="auto"/>
          <w:lang w:eastAsia="en-GB"/>
        </w:rPr>
        <w:t>Mid-sized and growing charities</w:t>
      </w:r>
    </w:p>
    <w:p w14:paraId="7A3259AF" w14:textId="34220369" w:rsidR="00751F61" w:rsidRPr="00FD7317" w:rsidRDefault="00751F61" w:rsidP="00FD7317">
      <w:pPr>
        <w:pStyle w:val="ListParagraph"/>
        <w:numPr>
          <w:ilvl w:val="0"/>
          <w:numId w:val="54"/>
        </w:numPr>
        <w:jc w:val="both"/>
        <w:rPr>
          <w:rFonts w:eastAsia="Cambria" w:cs="Calibri"/>
          <w:color w:val="auto"/>
          <w:lang w:eastAsia="en-GB"/>
        </w:rPr>
      </w:pPr>
      <w:r w:rsidRPr="00FD7317">
        <w:rPr>
          <w:rFonts w:eastAsia="Cambria" w:cs="Calibri"/>
          <w:color w:val="auto"/>
          <w:lang w:eastAsia="en-GB"/>
        </w:rPr>
        <w:t>Campaign support for communications, fundraising, retail and care</w:t>
      </w:r>
    </w:p>
    <w:p w14:paraId="78A7899A" w14:textId="11133625" w:rsidR="00751F61" w:rsidRPr="00FD7317" w:rsidRDefault="00751F61" w:rsidP="00FD7317">
      <w:pPr>
        <w:pStyle w:val="ListParagraph"/>
        <w:numPr>
          <w:ilvl w:val="0"/>
          <w:numId w:val="54"/>
        </w:numPr>
        <w:jc w:val="both"/>
        <w:rPr>
          <w:rFonts w:eastAsia="Cambria" w:cs="Calibri"/>
          <w:color w:val="auto"/>
          <w:lang w:eastAsia="en-GB"/>
        </w:rPr>
      </w:pPr>
      <w:r w:rsidRPr="00FD7317">
        <w:rPr>
          <w:rFonts w:eastAsia="Cambria" w:cs="Calibri"/>
          <w:color w:val="auto"/>
          <w:lang w:eastAsia="en-GB"/>
        </w:rPr>
        <w:t>Branded employer content to help you stand out in your sector</w:t>
      </w:r>
    </w:p>
    <w:p w14:paraId="4E56E30A" w14:textId="3584BCD5" w:rsidR="00751F61" w:rsidRPr="00FD7317" w:rsidRDefault="00751F61" w:rsidP="00FD7317">
      <w:pPr>
        <w:pStyle w:val="ListParagraph"/>
        <w:numPr>
          <w:ilvl w:val="0"/>
          <w:numId w:val="54"/>
        </w:numPr>
        <w:jc w:val="both"/>
        <w:rPr>
          <w:rFonts w:eastAsia="Cambria" w:cs="Calibri"/>
          <w:color w:val="auto"/>
          <w:lang w:eastAsia="en-GB"/>
        </w:rPr>
      </w:pPr>
      <w:r w:rsidRPr="00FD7317">
        <w:rPr>
          <w:rFonts w:eastAsia="Cambria" w:cs="Calibri"/>
          <w:color w:val="auto"/>
          <w:lang w:eastAsia="en-GB"/>
        </w:rPr>
        <w:lastRenderedPageBreak/>
        <w:t>Scalable ATS workflows for growing teams</w:t>
      </w:r>
    </w:p>
    <w:p w14:paraId="7650C77A" w14:textId="18A112E2" w:rsidR="00751F61" w:rsidRPr="00FD7317" w:rsidRDefault="00751F61" w:rsidP="00FD7317">
      <w:pPr>
        <w:pStyle w:val="ListParagraph"/>
        <w:numPr>
          <w:ilvl w:val="0"/>
          <w:numId w:val="54"/>
        </w:numPr>
        <w:jc w:val="both"/>
        <w:rPr>
          <w:rFonts w:eastAsia="Cambria" w:cs="Calibri"/>
          <w:color w:val="auto"/>
          <w:lang w:eastAsia="en-GB"/>
        </w:rPr>
      </w:pPr>
      <w:r w:rsidRPr="00FD7317">
        <w:rPr>
          <w:rFonts w:eastAsia="Cambria" w:cs="Calibri"/>
          <w:color w:val="auto"/>
          <w:lang w:eastAsia="en-GB"/>
        </w:rPr>
        <w:t>Multi-role campaigns and reporting for internal stakeholders</w:t>
      </w:r>
    </w:p>
    <w:p w14:paraId="14019327" w14:textId="77777777" w:rsidR="00751F61" w:rsidRPr="00751F61" w:rsidRDefault="00751F61" w:rsidP="00751F61">
      <w:pPr>
        <w:rPr>
          <w:rFonts w:eastAsia="Cambria" w:cs="Calibri"/>
          <w:color w:val="auto"/>
          <w:lang w:eastAsia="en-GB"/>
        </w:rPr>
      </w:pPr>
      <w:r w:rsidRPr="00751F61">
        <w:rPr>
          <w:rFonts w:eastAsia="Cambria" w:cs="Calibri"/>
          <w:color w:val="auto"/>
          <w:lang w:eastAsia="en-GB"/>
        </w:rPr>
        <w:t>Large and multi-site charities</w:t>
      </w:r>
    </w:p>
    <w:p w14:paraId="1B76EE27" w14:textId="143283B2" w:rsidR="00751F61" w:rsidRPr="00FD7317" w:rsidRDefault="00751F61" w:rsidP="00FD7317">
      <w:pPr>
        <w:pStyle w:val="ListParagraph"/>
        <w:numPr>
          <w:ilvl w:val="0"/>
          <w:numId w:val="54"/>
        </w:numPr>
        <w:rPr>
          <w:rFonts w:eastAsia="Cambria" w:cs="Calibri"/>
          <w:color w:val="auto"/>
          <w:lang w:eastAsia="en-GB"/>
        </w:rPr>
      </w:pPr>
      <w:r w:rsidRPr="00FD7317">
        <w:rPr>
          <w:rFonts w:eastAsia="Cambria" w:cs="Calibri"/>
          <w:color w:val="auto"/>
          <w:lang w:eastAsia="en-GB"/>
        </w:rPr>
        <w:t>Long-term recruitment partnerships and national campaign management</w:t>
      </w:r>
    </w:p>
    <w:p w14:paraId="3C9AFD60" w14:textId="659998D5" w:rsidR="00751F61" w:rsidRPr="00FD7317" w:rsidRDefault="00751F61" w:rsidP="00FD7317">
      <w:pPr>
        <w:pStyle w:val="ListParagraph"/>
        <w:numPr>
          <w:ilvl w:val="0"/>
          <w:numId w:val="54"/>
        </w:numPr>
        <w:rPr>
          <w:rFonts w:eastAsia="Cambria" w:cs="Calibri"/>
          <w:color w:val="auto"/>
          <w:lang w:eastAsia="en-GB"/>
        </w:rPr>
      </w:pPr>
      <w:r w:rsidRPr="00FD7317">
        <w:rPr>
          <w:rFonts w:eastAsia="Cambria" w:cs="Calibri"/>
          <w:color w:val="auto"/>
          <w:lang w:eastAsia="en-GB"/>
        </w:rPr>
        <w:t>Integrated tech and branded candidate journeys across departments</w:t>
      </w:r>
    </w:p>
    <w:p w14:paraId="20F70FFD" w14:textId="0DBBB01B" w:rsidR="00751F61" w:rsidRPr="00FD7317" w:rsidRDefault="00751F61" w:rsidP="00FD7317">
      <w:pPr>
        <w:pStyle w:val="ListParagraph"/>
        <w:numPr>
          <w:ilvl w:val="0"/>
          <w:numId w:val="54"/>
        </w:numPr>
        <w:rPr>
          <w:rFonts w:eastAsia="Cambria" w:cs="Calibri"/>
          <w:color w:val="auto"/>
          <w:lang w:eastAsia="en-GB"/>
        </w:rPr>
      </w:pPr>
      <w:r w:rsidRPr="00FD7317">
        <w:rPr>
          <w:rFonts w:eastAsia="Cambria" w:cs="Calibri"/>
          <w:color w:val="auto"/>
          <w:lang w:eastAsia="en-GB"/>
        </w:rPr>
        <w:t>Consistent job advertising and application processes across locations</w:t>
      </w:r>
    </w:p>
    <w:p w14:paraId="412D14A8" w14:textId="26173C98" w:rsidR="00751F61" w:rsidRPr="00FD7317" w:rsidRDefault="00751F61" w:rsidP="00FD7317">
      <w:pPr>
        <w:pStyle w:val="ListParagraph"/>
        <w:numPr>
          <w:ilvl w:val="0"/>
          <w:numId w:val="54"/>
        </w:numPr>
        <w:rPr>
          <w:rFonts w:eastAsia="Cambria" w:cs="Calibri"/>
          <w:color w:val="auto"/>
          <w:lang w:eastAsia="en-GB"/>
        </w:rPr>
      </w:pPr>
      <w:r w:rsidRPr="00FD7317">
        <w:rPr>
          <w:rFonts w:eastAsia="Cambria" w:cs="Calibri"/>
          <w:color w:val="auto"/>
          <w:lang w:eastAsia="en-GB"/>
        </w:rPr>
        <w:t>Strategic support for volunteer hiring, EDI tracking, and brand alignment</w:t>
      </w:r>
    </w:p>
    <w:p w14:paraId="3A95FA24" w14:textId="77777777" w:rsidR="00196C18" w:rsidRDefault="00196C18" w:rsidP="00D71BCA">
      <w:pPr>
        <w:rPr>
          <w:rFonts w:eastAsia="Cambria" w:cs="Calibri"/>
          <w:color w:val="auto"/>
          <w:lang w:eastAsia="en-GB"/>
        </w:rPr>
      </w:pPr>
    </w:p>
    <w:p w14:paraId="6474C342" w14:textId="77777777" w:rsidR="00196C18" w:rsidRDefault="00196C18" w:rsidP="00D71BCA">
      <w:pPr>
        <w:rPr>
          <w:rFonts w:eastAsia="Cambria" w:cs="Calibri"/>
          <w:color w:val="auto"/>
          <w:lang w:eastAsia="en-GB"/>
        </w:rPr>
      </w:pPr>
    </w:p>
    <w:p w14:paraId="192AEAF6" w14:textId="26AA0B00" w:rsidR="00D71BCA" w:rsidRPr="00D71BCA" w:rsidRDefault="00D71BCA" w:rsidP="00D71BCA">
      <w:pPr>
        <w:rPr>
          <w:rFonts w:eastAsia="Cambria" w:cs="Calibri"/>
          <w:color w:val="auto"/>
          <w:lang w:eastAsia="en-GB"/>
        </w:rPr>
      </w:pPr>
      <w:r w:rsidRPr="00D71BCA">
        <w:rPr>
          <w:rFonts w:eastAsia="Cambria" w:cs="Calibri"/>
          <w:color w:val="auto"/>
          <w:lang w:eastAsia="en-GB"/>
        </w:rPr>
        <w:t>Whether you’re filling one critical vacancy or planning a wider strategy, we’ll help you reach the right candidates, streamline your process and stay in control of cost and quality.</w:t>
      </w:r>
    </w:p>
    <w:p w14:paraId="6EC6C2A1" w14:textId="5A392E0C" w:rsidR="00751F61" w:rsidRPr="00751F61" w:rsidRDefault="00D71BCA" w:rsidP="00751F61">
      <w:pPr>
        <w:rPr>
          <w:rFonts w:eastAsia="Cambria" w:cs="Calibri"/>
          <w:color w:val="auto"/>
          <w:lang w:eastAsia="en-GB"/>
        </w:rPr>
      </w:pPr>
      <w:r>
        <w:rPr>
          <w:rFonts w:eastAsia="Cambria" w:cs="Calibri"/>
          <w:color w:val="auto"/>
          <w:lang w:eastAsia="en-GB"/>
        </w:rPr>
        <w:t>Request a callback</w:t>
      </w:r>
      <w:r>
        <w:rPr>
          <w:rFonts w:eastAsia="Cambria" w:cs="Calibri"/>
          <w:color w:val="auto"/>
          <w:lang w:eastAsia="en-GB"/>
        </w:rPr>
        <w:br/>
      </w:r>
      <w:r w:rsidR="007A1AB1">
        <w:rPr>
          <w:rFonts w:eastAsia="Cambria" w:cs="Calibri"/>
          <w:color w:val="auto"/>
          <w:lang w:eastAsia="en-GB"/>
        </w:rPr>
        <w:t>Download the Playbook</w:t>
      </w:r>
      <w:r w:rsidR="00751F61" w:rsidRPr="00751F61">
        <w:rPr>
          <w:rFonts w:eastAsia="Cambria" w:cs="Calibri"/>
          <w:color w:val="auto"/>
          <w:lang w:eastAsia="en-GB"/>
        </w:rPr>
        <w:br/>
      </w:r>
    </w:p>
    <w:p w14:paraId="7366C23D" w14:textId="72609EE7" w:rsidR="00751F61" w:rsidRPr="00751F61" w:rsidRDefault="00E16C9C" w:rsidP="00751F61">
      <w:pPr>
        <w:rPr>
          <w:rFonts w:eastAsia="Cew hood" w:cs="Calibri"/>
          <w:color w:val="auto"/>
          <w:lang w:eastAsia="en-GB"/>
        </w:rPr>
      </w:pPr>
      <w:r>
        <w:rPr>
          <w:rFonts w:eastAsia="Cew hood" w:cs="Calibri"/>
          <w:color w:val="auto"/>
          <w:lang w:eastAsia="en-GB"/>
        </w:rPr>
        <w:t>Proof points – logos of charity clients, 1-2 quotes, link to success stories</w:t>
      </w:r>
      <w:r>
        <w:rPr>
          <w:rFonts w:eastAsia="Cew hood" w:cs="Calibri"/>
          <w:color w:val="auto"/>
          <w:lang w:eastAsia="en-GB"/>
        </w:rPr>
        <w:br/>
      </w:r>
    </w:p>
    <w:p w14:paraId="483699DE" w14:textId="77777777" w:rsidR="00751F61" w:rsidRPr="00751F61" w:rsidRDefault="00751F61" w:rsidP="00751F61">
      <w:pPr>
        <w:rPr>
          <w:rFonts w:eastAsia="Cew hood" w:cs="Calibri"/>
          <w:color w:val="auto"/>
          <w:lang w:eastAsia="en-GB"/>
        </w:rPr>
      </w:pPr>
    </w:p>
    <w:p w14:paraId="1ACFD56C" w14:textId="77777777" w:rsidR="003E2B78" w:rsidRPr="003E2B78" w:rsidRDefault="003E2B78" w:rsidP="003E2B78">
      <w:pPr>
        <w:keepNext/>
        <w:keepLines/>
        <w:spacing w:before="200" w:after="0"/>
        <w:outlineLvl w:val="2"/>
        <w:rPr>
          <w:rFonts w:eastAsiaTheme="majorEastAsia" w:cs="Calibri"/>
          <w:b/>
          <w:bCs/>
          <w:color w:val="4F81BD" w:themeColor="accent1"/>
          <w:lang w:eastAsia="en-GB"/>
        </w:rPr>
      </w:pPr>
    </w:p>
    <w:p w14:paraId="3822C54B" w14:textId="77777777" w:rsidR="003E2B78" w:rsidRPr="003E2B78" w:rsidRDefault="003E2B78" w:rsidP="003E2B78">
      <w:pPr>
        <w:keepNext/>
        <w:keepLines/>
        <w:spacing w:before="200" w:after="0"/>
        <w:outlineLvl w:val="2"/>
        <w:rPr>
          <w:rFonts w:eastAsiaTheme="majorEastAsia" w:cs="Calibri"/>
          <w:b/>
          <w:bCs/>
          <w:color w:val="4F81BD" w:themeColor="accent1"/>
          <w:lang w:eastAsia="en-GB"/>
        </w:rPr>
      </w:pPr>
      <w:bookmarkStart w:id="14" w:name="_heading=h.343cc1v062rj" w:colFirst="0" w:colLast="0"/>
      <w:bookmarkEnd w:id="14"/>
    </w:p>
    <w:p w14:paraId="28F78EC3" w14:textId="77777777" w:rsidR="003E2B78" w:rsidRPr="003E2B78" w:rsidRDefault="003E2B78" w:rsidP="003E2B78">
      <w:pPr>
        <w:keepNext/>
        <w:keepLines/>
        <w:spacing w:before="200" w:after="0"/>
        <w:outlineLvl w:val="2"/>
        <w:rPr>
          <w:rFonts w:eastAsiaTheme="majorEastAsia" w:cs="Calibri"/>
          <w:b/>
          <w:bCs/>
          <w:color w:val="4F81BD" w:themeColor="accent1"/>
          <w:lang w:eastAsia="en-GB"/>
        </w:rPr>
      </w:pPr>
      <w:bookmarkStart w:id="15" w:name="_heading=h.icliyz10zuj0" w:colFirst="0" w:colLast="0"/>
      <w:bookmarkEnd w:id="15"/>
    </w:p>
    <w:p w14:paraId="3C2C9160" w14:textId="77777777" w:rsidR="003E2B78" w:rsidRPr="003E2B78" w:rsidRDefault="003E2B78" w:rsidP="003E2B78">
      <w:pPr>
        <w:keepNext/>
        <w:keepLines/>
        <w:spacing w:before="200" w:after="0"/>
        <w:outlineLvl w:val="2"/>
        <w:rPr>
          <w:rFonts w:eastAsiaTheme="majorEastAsia" w:cs="Calibri"/>
          <w:b/>
          <w:bCs/>
          <w:color w:val="4F81BD" w:themeColor="accent1"/>
          <w:lang w:eastAsia="en-GB"/>
        </w:rPr>
      </w:pPr>
      <w:bookmarkStart w:id="16" w:name="_heading=h.gsrabgv7y7tc" w:colFirst="0" w:colLast="0"/>
      <w:bookmarkEnd w:id="16"/>
    </w:p>
    <w:p w14:paraId="4B1BB223" w14:textId="14D1F51B" w:rsidR="00901B44" w:rsidRPr="00D16AE2" w:rsidRDefault="00901B44" w:rsidP="00D16AE2"/>
    <w:sectPr w:rsidR="00901B44" w:rsidRPr="00D16AE2" w:rsidSect="00B8787B">
      <w:pgSz w:w="12240" w:h="15840"/>
      <w:pgMar w:top="720" w:right="720" w:bottom="720" w:left="72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3" w:author="Chris Hinchly" w:date="2025-04-03T12:12:00Z" w:initials="">
    <w:p w14:paraId="55B4CF7E" w14:textId="77777777" w:rsidR="003E2B78" w:rsidRDefault="003E2B78" w:rsidP="003E2B78">
      <w:pPr>
        <w:widowControl w:val="0"/>
        <w:pBdr>
          <w:top w:val="nil"/>
          <w:left w:val="nil"/>
          <w:bottom w:val="nil"/>
          <w:right w:val="nil"/>
          <w:between w:val="nil"/>
        </w:pBdr>
        <w:spacing w:after="0" w:line="240" w:lineRule="auto"/>
        <w:rPr>
          <w:rFonts w:ascii="Arial" w:eastAsia="Arial" w:hAnsi="Arial" w:cs="Arial"/>
          <w:color w:val="000000"/>
        </w:rPr>
      </w:pPr>
      <w:r>
        <w:rPr>
          <w:rFonts w:ascii="Arial" w:eastAsia="Arial" w:hAnsi="Arial" w:cs="Arial"/>
          <w:color w:val="000000"/>
        </w:rPr>
        <w:t>Potential keywords to add to this page and content:</w:t>
      </w:r>
    </w:p>
    <w:p w14:paraId="148907F1" w14:textId="77777777" w:rsidR="003E2B78" w:rsidRDefault="003E2B78" w:rsidP="003E2B78">
      <w:pPr>
        <w:widowControl w:val="0"/>
        <w:pBdr>
          <w:top w:val="nil"/>
          <w:left w:val="nil"/>
          <w:bottom w:val="nil"/>
          <w:right w:val="nil"/>
          <w:between w:val="nil"/>
        </w:pBdr>
        <w:spacing w:after="0" w:line="240" w:lineRule="auto"/>
        <w:rPr>
          <w:rFonts w:ascii="Arial" w:eastAsia="Arial" w:hAnsi="Arial" w:cs="Arial"/>
          <w:color w:val="000000"/>
        </w:rPr>
      </w:pPr>
      <w:r>
        <w:rPr>
          <w:rFonts w:ascii="Arial" w:eastAsia="Arial" w:hAnsi="Arial" w:cs="Arial"/>
          <w:color w:val="000000"/>
        </w:rPr>
        <w:t></w:t>
      </w:r>
      <w:r>
        <w:rPr>
          <w:rFonts w:ascii="Arial" w:eastAsia="Arial" w:hAnsi="Arial" w:cs="Arial"/>
          <w:color w:val="000000"/>
        </w:rPr>
        <w:tab/>
        <w:t>Qualified candidates</w:t>
      </w:r>
    </w:p>
    <w:p w14:paraId="680262FE" w14:textId="77777777" w:rsidR="003E2B78" w:rsidRDefault="003E2B78" w:rsidP="003E2B78">
      <w:pPr>
        <w:widowControl w:val="0"/>
        <w:pBdr>
          <w:top w:val="nil"/>
          <w:left w:val="nil"/>
          <w:bottom w:val="nil"/>
          <w:right w:val="nil"/>
          <w:between w:val="nil"/>
        </w:pBdr>
        <w:spacing w:after="0" w:line="240" w:lineRule="auto"/>
        <w:rPr>
          <w:rFonts w:ascii="Arial" w:eastAsia="Arial" w:hAnsi="Arial" w:cs="Arial"/>
          <w:color w:val="000000"/>
        </w:rPr>
      </w:pPr>
      <w:r>
        <w:rPr>
          <w:rFonts w:ascii="Arial" w:eastAsia="Arial" w:hAnsi="Arial" w:cs="Arial"/>
          <w:color w:val="000000"/>
        </w:rPr>
        <w:t></w:t>
      </w:r>
      <w:r>
        <w:rPr>
          <w:rFonts w:ascii="Arial" w:eastAsia="Arial" w:hAnsi="Arial" w:cs="Arial"/>
          <w:color w:val="000000"/>
        </w:rPr>
        <w:tab/>
        <w:t>Posting jobs</w:t>
      </w:r>
    </w:p>
    <w:p w14:paraId="3E9C9E30" w14:textId="77777777" w:rsidR="003E2B78" w:rsidRDefault="003E2B78" w:rsidP="003E2B78">
      <w:pPr>
        <w:widowControl w:val="0"/>
        <w:pBdr>
          <w:top w:val="nil"/>
          <w:left w:val="nil"/>
          <w:bottom w:val="nil"/>
          <w:right w:val="nil"/>
          <w:between w:val="nil"/>
        </w:pBdr>
        <w:spacing w:after="0" w:line="240" w:lineRule="auto"/>
        <w:rPr>
          <w:rFonts w:ascii="Arial" w:eastAsia="Arial" w:hAnsi="Arial" w:cs="Arial"/>
          <w:color w:val="000000"/>
        </w:rPr>
      </w:pPr>
      <w:r>
        <w:rPr>
          <w:rFonts w:ascii="Arial" w:eastAsia="Arial" w:hAnsi="Arial" w:cs="Arial"/>
          <w:color w:val="000000"/>
        </w:rPr>
        <w:t></w:t>
      </w:r>
      <w:r>
        <w:rPr>
          <w:rFonts w:ascii="Arial" w:eastAsia="Arial" w:hAnsi="Arial" w:cs="Arial"/>
          <w:color w:val="000000"/>
        </w:rPr>
        <w:tab/>
        <w:t>Application process</w:t>
      </w:r>
    </w:p>
    <w:p w14:paraId="196D7134" w14:textId="77777777" w:rsidR="003E2B78" w:rsidRDefault="003E2B78" w:rsidP="003E2B78">
      <w:pPr>
        <w:widowControl w:val="0"/>
        <w:pBdr>
          <w:top w:val="nil"/>
          <w:left w:val="nil"/>
          <w:bottom w:val="nil"/>
          <w:right w:val="nil"/>
          <w:between w:val="nil"/>
        </w:pBdr>
        <w:spacing w:after="0" w:line="240" w:lineRule="auto"/>
        <w:rPr>
          <w:rFonts w:ascii="Arial" w:eastAsia="Arial" w:hAnsi="Arial" w:cs="Arial"/>
          <w:color w:val="000000"/>
        </w:rPr>
      </w:pPr>
      <w:r>
        <w:rPr>
          <w:rFonts w:ascii="Arial" w:eastAsia="Arial" w:hAnsi="Arial" w:cs="Arial"/>
          <w:color w:val="000000"/>
        </w:rPr>
        <w:t></w:t>
      </w:r>
      <w:r>
        <w:rPr>
          <w:rFonts w:ascii="Arial" w:eastAsia="Arial" w:hAnsi="Arial" w:cs="Arial"/>
          <w:color w:val="000000"/>
        </w:rPr>
        <w:tab/>
        <w:t>Job advertisements</w:t>
      </w:r>
    </w:p>
    <w:p w14:paraId="169CA299" w14:textId="77777777" w:rsidR="003E2B78" w:rsidRDefault="003E2B78" w:rsidP="003E2B78">
      <w:pPr>
        <w:widowControl w:val="0"/>
        <w:pBdr>
          <w:top w:val="nil"/>
          <w:left w:val="nil"/>
          <w:bottom w:val="nil"/>
          <w:right w:val="nil"/>
          <w:between w:val="nil"/>
        </w:pBdr>
        <w:spacing w:after="0" w:line="240" w:lineRule="auto"/>
        <w:rPr>
          <w:rFonts w:ascii="Arial" w:eastAsia="Arial" w:hAnsi="Arial" w:cs="Arial"/>
          <w:color w:val="000000"/>
        </w:rPr>
      </w:pPr>
      <w:r>
        <w:rPr>
          <w:rFonts w:ascii="Arial" w:eastAsia="Arial" w:hAnsi="Arial" w:cs="Arial"/>
          <w:color w:val="000000"/>
        </w:rPr>
        <w:t></w:t>
      </w:r>
      <w:r>
        <w:rPr>
          <w:rFonts w:ascii="Arial" w:eastAsia="Arial" w:hAnsi="Arial" w:cs="Arial"/>
          <w:color w:val="000000"/>
        </w:rPr>
        <w:tab/>
        <w:t>Cost per hire</w:t>
      </w:r>
    </w:p>
  </w:comment>
  <w:comment w:id="4" w:author="Michael Robinson" w:date="2025-04-15T16:36:00Z" w:initials="MR">
    <w:p w14:paraId="12167EBB" w14:textId="77777777" w:rsidR="003E2B78" w:rsidRDefault="003E2B78" w:rsidP="003E2B78">
      <w:pPr>
        <w:pStyle w:val="CommentText"/>
      </w:pPr>
      <w:r>
        <w:rPr>
          <w:rStyle w:val="CommentReference"/>
        </w:rPr>
        <w:annotationRef/>
      </w:r>
      <w:r>
        <w:t>All these have been added in places</w:t>
      </w:r>
    </w:p>
  </w:comment>
  <w:comment w:id="5" w:author="Chris Hinchly" w:date="2025-04-03T12:11:00Z" w:initials="">
    <w:p w14:paraId="040899CA" w14:textId="77777777" w:rsidR="003E2B78" w:rsidRDefault="003E2B78" w:rsidP="003E2B78">
      <w:pPr>
        <w:widowControl w:val="0"/>
        <w:pBdr>
          <w:top w:val="nil"/>
          <w:left w:val="nil"/>
          <w:bottom w:val="nil"/>
          <w:right w:val="nil"/>
          <w:between w:val="nil"/>
        </w:pBdr>
        <w:spacing w:after="0" w:line="240" w:lineRule="auto"/>
        <w:rPr>
          <w:rFonts w:ascii="Arial" w:eastAsia="Arial" w:hAnsi="Arial" w:cs="Arial"/>
          <w:color w:val="000000"/>
        </w:rPr>
      </w:pPr>
      <w:r>
        <w:rPr>
          <w:rFonts w:ascii="Arial" w:eastAsia="Arial" w:hAnsi="Arial" w:cs="Arial"/>
          <w:color w:val="000000"/>
        </w:rPr>
        <w:t>I suggest mentioning ‘recruitment advertising’ once more within this top section, and also twice more further down on this page.</w:t>
      </w:r>
    </w:p>
  </w:comment>
  <w:comment w:id="6" w:author="Michael Robinson" w:date="2025-04-15T16:38:00Z" w:initials="MR">
    <w:p w14:paraId="5900834B" w14:textId="77777777" w:rsidR="003E2B78" w:rsidRDefault="003E2B78" w:rsidP="003E2B78">
      <w:pPr>
        <w:pStyle w:val="CommentText"/>
      </w:pPr>
      <w:r>
        <w:rPr>
          <w:rStyle w:val="CommentReference"/>
        </w:rPr>
        <w:annotationRef/>
      </w:r>
      <w:r>
        <w:t>done</w:t>
      </w:r>
    </w:p>
  </w:comment>
  <w:comment w:id="8" w:author="Chris Hinchly" w:date="2025-04-03T12:55:00Z" w:initials="">
    <w:p w14:paraId="71B9AF4A" w14:textId="77777777" w:rsidR="00751F61" w:rsidRDefault="00751F61" w:rsidP="00751F61">
      <w:pPr>
        <w:widowControl w:val="0"/>
        <w:pBdr>
          <w:top w:val="nil"/>
          <w:left w:val="nil"/>
          <w:bottom w:val="nil"/>
          <w:right w:val="nil"/>
          <w:between w:val="nil"/>
        </w:pBdr>
        <w:spacing w:after="0" w:line="240" w:lineRule="auto"/>
        <w:rPr>
          <w:rFonts w:ascii="Arial" w:eastAsia="Arial" w:hAnsi="Arial" w:cs="Arial"/>
          <w:color w:val="000000"/>
        </w:rPr>
      </w:pPr>
      <w:r>
        <w:rPr>
          <w:rFonts w:ascii="Arial" w:eastAsia="Arial" w:hAnsi="Arial" w:cs="Arial"/>
          <w:color w:val="000000"/>
        </w:rPr>
        <w:t>Is it possible to add 'recruitment' within here?</w:t>
      </w:r>
    </w:p>
    <w:p w14:paraId="7B869B52" w14:textId="77777777" w:rsidR="00751F61" w:rsidRDefault="00751F61" w:rsidP="00751F61">
      <w:pPr>
        <w:widowControl w:val="0"/>
        <w:pBdr>
          <w:top w:val="nil"/>
          <w:left w:val="nil"/>
          <w:bottom w:val="nil"/>
          <w:right w:val="nil"/>
          <w:between w:val="nil"/>
        </w:pBdr>
        <w:spacing w:after="0" w:line="240" w:lineRule="auto"/>
        <w:rPr>
          <w:rFonts w:ascii="Arial" w:eastAsia="Arial" w:hAnsi="Arial" w:cs="Arial"/>
          <w:color w:val="000000"/>
        </w:rPr>
      </w:pPr>
      <w:r>
        <w:rPr>
          <w:rFonts w:ascii="Arial" w:eastAsia="Arial" w:hAnsi="Arial" w:cs="Arial"/>
          <w:color w:val="000000"/>
        </w:rPr>
        <w:t>e.g Recruitment Platform &amp; Advertising For Charities</w:t>
      </w:r>
    </w:p>
  </w:comment>
  <w:comment w:id="9" w:author="Michael Robinson" w:date="2025-04-17T20:39:00Z" w:initials="MR">
    <w:p w14:paraId="1176FF39" w14:textId="77777777" w:rsidR="00EB607A" w:rsidRDefault="00EB607A" w:rsidP="00EB607A">
      <w:pPr>
        <w:pStyle w:val="CommentText"/>
      </w:pPr>
      <w:r>
        <w:rPr>
          <w:rStyle w:val="CommentReference"/>
        </w:rPr>
        <w:annotationRef/>
      </w:r>
      <w:r>
        <w:t>done</w:t>
      </w:r>
    </w:p>
  </w:comment>
  <w:comment w:id="10" w:author="Chris Hinchly" w:date="2025-04-03T12:55:00Z" w:initials="">
    <w:p w14:paraId="7601994A" w14:textId="38E5EB12" w:rsidR="00751F61" w:rsidRDefault="00751F61" w:rsidP="00751F61">
      <w:pPr>
        <w:widowControl w:val="0"/>
        <w:pBdr>
          <w:top w:val="nil"/>
          <w:left w:val="nil"/>
          <w:bottom w:val="nil"/>
          <w:right w:val="nil"/>
          <w:between w:val="nil"/>
        </w:pBdr>
        <w:spacing w:after="0" w:line="240" w:lineRule="auto"/>
        <w:rPr>
          <w:rFonts w:ascii="Arial" w:eastAsia="Arial" w:hAnsi="Arial" w:cs="Arial"/>
          <w:color w:val="000000"/>
        </w:rPr>
      </w:pPr>
      <w:r>
        <w:rPr>
          <w:rFonts w:ascii="Arial" w:eastAsia="Arial" w:hAnsi="Arial" w:cs="Arial"/>
          <w:color w:val="000000"/>
        </w:rPr>
        <w:t>mention here</w:t>
      </w:r>
    </w:p>
    <w:p w14:paraId="36629981" w14:textId="77777777" w:rsidR="00751F61" w:rsidRDefault="00751F61" w:rsidP="00751F61">
      <w:pPr>
        <w:widowControl w:val="0"/>
        <w:pBdr>
          <w:top w:val="nil"/>
          <w:left w:val="nil"/>
          <w:bottom w:val="nil"/>
          <w:right w:val="nil"/>
          <w:between w:val="nil"/>
        </w:pBdr>
        <w:spacing w:after="0" w:line="240" w:lineRule="auto"/>
        <w:rPr>
          <w:rFonts w:ascii="Arial" w:eastAsia="Arial" w:hAnsi="Arial" w:cs="Arial"/>
          <w:color w:val="000000"/>
        </w:rPr>
      </w:pPr>
      <w:r>
        <w:rPr>
          <w:rFonts w:ascii="Arial" w:eastAsia="Arial" w:hAnsi="Arial" w:cs="Arial"/>
          <w:color w:val="000000"/>
        </w:rPr>
        <w:t>not for profit</w:t>
      </w:r>
    </w:p>
  </w:comment>
  <w:comment w:id="11" w:author="Michael Robinson" w:date="2025-04-17T20:38:00Z" w:initials="MR">
    <w:p w14:paraId="19CD75B6" w14:textId="77777777" w:rsidR="00BF2C13" w:rsidRDefault="00BF2C13" w:rsidP="00BF2C13">
      <w:pPr>
        <w:pStyle w:val="CommentText"/>
      </w:pPr>
      <w:r>
        <w:rPr>
          <w:rStyle w:val="CommentReference"/>
        </w:rPr>
        <w:annotationRef/>
      </w:r>
      <w:r>
        <w:t>done</w:t>
      </w:r>
    </w:p>
  </w:comment>
  <w:comment w:id="12" w:author="Chris Hinchly" w:date="2025-04-03T12:58:00Z" w:initials="">
    <w:p w14:paraId="7FA7B9CF" w14:textId="1ADDF894" w:rsidR="00751F61" w:rsidRDefault="00751F61" w:rsidP="00751F61">
      <w:pPr>
        <w:widowControl w:val="0"/>
        <w:pBdr>
          <w:top w:val="nil"/>
          <w:left w:val="nil"/>
          <w:bottom w:val="nil"/>
          <w:right w:val="nil"/>
          <w:between w:val="nil"/>
        </w:pBdr>
        <w:spacing w:after="0" w:line="240" w:lineRule="auto"/>
        <w:rPr>
          <w:rFonts w:ascii="Arial" w:eastAsia="Arial" w:hAnsi="Arial" w:cs="Arial"/>
          <w:color w:val="000000"/>
        </w:rPr>
      </w:pPr>
      <w:r>
        <w:rPr>
          <w:rFonts w:ascii="Arial" w:eastAsia="Arial" w:hAnsi="Arial" w:cs="Arial"/>
          <w:color w:val="000000"/>
        </w:rPr>
        <w:t>change to 'recruitment advertising'</w:t>
      </w:r>
    </w:p>
  </w:comment>
  <w:comment w:id="13" w:author="Michael Robinson" w:date="2025-04-17T20:41:00Z" w:initials="MR">
    <w:p w14:paraId="7E6267B5" w14:textId="77777777" w:rsidR="00053914" w:rsidRDefault="00053914" w:rsidP="00053914">
      <w:pPr>
        <w:pStyle w:val="CommentText"/>
      </w:pPr>
      <w:r>
        <w:rPr>
          <w:rStyle w:val="CommentReference"/>
        </w:rPr>
        <w:annotationRef/>
      </w:r>
      <w:r>
        <w:t>done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169CA299" w15:done="0"/>
  <w15:commentEx w15:paraId="12167EBB" w15:paraIdParent="169CA299" w15:done="0"/>
  <w15:commentEx w15:paraId="040899CA" w15:done="1"/>
  <w15:commentEx w15:paraId="5900834B" w15:paraIdParent="040899CA" w15:done="1"/>
  <w15:commentEx w15:paraId="7B869B52" w15:done="0"/>
  <w15:commentEx w15:paraId="1176FF39" w15:paraIdParent="7B869B52" w15:done="0"/>
  <w15:commentEx w15:paraId="36629981" w15:done="0"/>
  <w15:commentEx w15:paraId="19CD75B6" w15:paraIdParent="36629981" w15:done="0"/>
  <w15:commentEx w15:paraId="7FA7B9CF" w15:done="0"/>
  <w15:commentEx w15:paraId="7E6267B5" w15:paraIdParent="7FA7B9CF"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013B9BAF" w16cex:dateUtc="2025-04-15T15:36:00Z"/>
  <w16cex:commentExtensible w16cex:durableId="0407BEB7" w16cex:dateUtc="2025-04-15T15:38:00Z"/>
  <w16cex:commentExtensible w16cex:durableId="6BA5DC35" w16cex:dateUtc="2025-04-17T19:39:00Z"/>
  <w16cex:commentExtensible w16cex:durableId="5D26FB68" w16cex:dateUtc="2025-04-17T19:38:00Z"/>
  <w16cex:commentExtensible w16cex:durableId="69B78512" w16cex:dateUtc="2025-04-17T19:4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169CA299" w16cid:durableId="1E75B066"/>
  <w16cid:commentId w16cid:paraId="12167EBB" w16cid:durableId="013B9BAF"/>
  <w16cid:commentId w16cid:paraId="040899CA" w16cid:durableId="1E75B06C"/>
  <w16cid:commentId w16cid:paraId="5900834B" w16cid:durableId="0407BEB7"/>
  <w16cid:commentId w16cid:paraId="7B869B52" w16cid:durableId="1E75B068"/>
  <w16cid:commentId w16cid:paraId="1176FF39" w16cid:durableId="6BA5DC35"/>
  <w16cid:commentId w16cid:paraId="36629981" w16cid:durableId="1E75B06E"/>
  <w16cid:commentId w16cid:paraId="19CD75B6" w16cid:durableId="5D26FB68"/>
  <w16cid:commentId w16cid:paraId="7FA7B9CF" w16cid:durableId="1E75B06B"/>
  <w16cid:commentId w16cid:paraId="7E6267B5" w16cid:durableId="69B78512"/>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ew hood">
    <w:altName w:val="Cambria"/>
    <w:charset w:val="00"/>
    <w:family w:val="auto"/>
    <w:pitch w:val="default"/>
  </w:font>
  <w:font w:name="Noto Sans Symbols">
    <w:charset w:val="00"/>
    <w:family w:val="auto"/>
    <w:pitch w:val="default"/>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mn-e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3F20A9E"/>
    <w:multiLevelType w:val="hybridMultilevel"/>
    <w:tmpl w:val="44143780"/>
    <w:lvl w:ilvl="0" w:tplc="D04A36C6">
      <w:start w:val="7"/>
      <w:numFmt w:val="bullet"/>
      <w:lvlText w:val="-"/>
      <w:lvlJc w:val="left"/>
      <w:pPr>
        <w:ind w:left="720" w:hanging="36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041B2F8A"/>
    <w:multiLevelType w:val="hybridMultilevel"/>
    <w:tmpl w:val="107E21E2"/>
    <w:lvl w:ilvl="0" w:tplc="2B2C9944">
      <w:start w:val="1"/>
      <w:numFmt w:val="bullet"/>
      <w:lvlText w:val="-"/>
      <w:lvlJc w:val="left"/>
      <w:pPr>
        <w:tabs>
          <w:tab w:val="num" w:pos="720"/>
        </w:tabs>
        <w:ind w:left="720" w:hanging="360"/>
      </w:pPr>
      <w:rPr>
        <w:rFonts w:ascii="Calibri" w:hAnsi="Calibri" w:hint="default"/>
      </w:rPr>
    </w:lvl>
    <w:lvl w:ilvl="1" w:tplc="3CDC438C" w:tentative="1">
      <w:start w:val="1"/>
      <w:numFmt w:val="bullet"/>
      <w:lvlText w:val="-"/>
      <w:lvlJc w:val="left"/>
      <w:pPr>
        <w:tabs>
          <w:tab w:val="num" w:pos="1440"/>
        </w:tabs>
        <w:ind w:left="1440" w:hanging="360"/>
      </w:pPr>
      <w:rPr>
        <w:rFonts w:ascii="Calibri" w:hAnsi="Calibri" w:hint="default"/>
      </w:rPr>
    </w:lvl>
    <w:lvl w:ilvl="2" w:tplc="9DB0E4A0" w:tentative="1">
      <w:start w:val="1"/>
      <w:numFmt w:val="bullet"/>
      <w:lvlText w:val="-"/>
      <w:lvlJc w:val="left"/>
      <w:pPr>
        <w:tabs>
          <w:tab w:val="num" w:pos="2160"/>
        </w:tabs>
        <w:ind w:left="2160" w:hanging="360"/>
      </w:pPr>
      <w:rPr>
        <w:rFonts w:ascii="Calibri" w:hAnsi="Calibri" w:hint="default"/>
      </w:rPr>
    </w:lvl>
    <w:lvl w:ilvl="3" w:tplc="684C9ECE" w:tentative="1">
      <w:start w:val="1"/>
      <w:numFmt w:val="bullet"/>
      <w:lvlText w:val="-"/>
      <w:lvlJc w:val="left"/>
      <w:pPr>
        <w:tabs>
          <w:tab w:val="num" w:pos="2880"/>
        </w:tabs>
        <w:ind w:left="2880" w:hanging="360"/>
      </w:pPr>
      <w:rPr>
        <w:rFonts w:ascii="Calibri" w:hAnsi="Calibri" w:hint="default"/>
      </w:rPr>
    </w:lvl>
    <w:lvl w:ilvl="4" w:tplc="C4F2075C" w:tentative="1">
      <w:start w:val="1"/>
      <w:numFmt w:val="bullet"/>
      <w:lvlText w:val="-"/>
      <w:lvlJc w:val="left"/>
      <w:pPr>
        <w:tabs>
          <w:tab w:val="num" w:pos="3600"/>
        </w:tabs>
        <w:ind w:left="3600" w:hanging="360"/>
      </w:pPr>
      <w:rPr>
        <w:rFonts w:ascii="Calibri" w:hAnsi="Calibri" w:hint="default"/>
      </w:rPr>
    </w:lvl>
    <w:lvl w:ilvl="5" w:tplc="A73E63F6" w:tentative="1">
      <w:start w:val="1"/>
      <w:numFmt w:val="bullet"/>
      <w:lvlText w:val="-"/>
      <w:lvlJc w:val="left"/>
      <w:pPr>
        <w:tabs>
          <w:tab w:val="num" w:pos="4320"/>
        </w:tabs>
        <w:ind w:left="4320" w:hanging="360"/>
      </w:pPr>
      <w:rPr>
        <w:rFonts w:ascii="Calibri" w:hAnsi="Calibri" w:hint="default"/>
      </w:rPr>
    </w:lvl>
    <w:lvl w:ilvl="6" w:tplc="2DE4ECD8" w:tentative="1">
      <w:start w:val="1"/>
      <w:numFmt w:val="bullet"/>
      <w:lvlText w:val="-"/>
      <w:lvlJc w:val="left"/>
      <w:pPr>
        <w:tabs>
          <w:tab w:val="num" w:pos="5040"/>
        </w:tabs>
        <w:ind w:left="5040" w:hanging="360"/>
      </w:pPr>
      <w:rPr>
        <w:rFonts w:ascii="Calibri" w:hAnsi="Calibri" w:hint="default"/>
      </w:rPr>
    </w:lvl>
    <w:lvl w:ilvl="7" w:tplc="BE3E0028" w:tentative="1">
      <w:start w:val="1"/>
      <w:numFmt w:val="bullet"/>
      <w:lvlText w:val="-"/>
      <w:lvlJc w:val="left"/>
      <w:pPr>
        <w:tabs>
          <w:tab w:val="num" w:pos="5760"/>
        </w:tabs>
        <w:ind w:left="5760" w:hanging="360"/>
      </w:pPr>
      <w:rPr>
        <w:rFonts w:ascii="Calibri" w:hAnsi="Calibri" w:hint="default"/>
      </w:rPr>
    </w:lvl>
    <w:lvl w:ilvl="8" w:tplc="6CC2E5C8" w:tentative="1">
      <w:start w:val="1"/>
      <w:numFmt w:val="bullet"/>
      <w:lvlText w:val="-"/>
      <w:lvlJc w:val="left"/>
      <w:pPr>
        <w:tabs>
          <w:tab w:val="num" w:pos="6480"/>
        </w:tabs>
        <w:ind w:left="6480" w:hanging="360"/>
      </w:pPr>
      <w:rPr>
        <w:rFonts w:ascii="Calibri" w:hAnsi="Calibri" w:hint="default"/>
      </w:rPr>
    </w:lvl>
  </w:abstractNum>
  <w:abstractNum w:abstractNumId="11" w15:restartNumberingAfterBreak="0">
    <w:nsid w:val="07476AFD"/>
    <w:multiLevelType w:val="multilevel"/>
    <w:tmpl w:val="7E4EFA42"/>
    <w:lvl w:ilvl="0">
      <w:numFmt w:val="bullet"/>
      <w:lvlText w:val="-"/>
      <w:lvlJc w:val="left"/>
      <w:pPr>
        <w:ind w:left="720" w:hanging="360"/>
      </w:pPr>
      <w:rPr>
        <w:rFonts w:ascii="Cew hood" w:eastAsia="Cew hood" w:hAnsi="Cew hood" w:cs="Cew hood"/>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10E24F90"/>
    <w:multiLevelType w:val="multilevel"/>
    <w:tmpl w:val="F7D0AAFC"/>
    <w:lvl w:ilvl="0">
      <w:numFmt w:val="bullet"/>
      <w:lvlText w:val="-"/>
      <w:lvlJc w:val="left"/>
      <w:pPr>
        <w:ind w:left="720" w:hanging="360"/>
      </w:pPr>
      <w:rPr>
        <w:rFonts w:ascii="Cew hood" w:eastAsia="Cew hood" w:hAnsi="Cew hood" w:cs="Cew hood"/>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 w15:restartNumberingAfterBreak="0">
    <w:nsid w:val="10FB21E3"/>
    <w:multiLevelType w:val="hybridMultilevel"/>
    <w:tmpl w:val="5C20D44C"/>
    <w:lvl w:ilvl="0" w:tplc="0260971C">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139D26F7"/>
    <w:multiLevelType w:val="hybridMultilevel"/>
    <w:tmpl w:val="10D07C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177817BC"/>
    <w:multiLevelType w:val="hybridMultilevel"/>
    <w:tmpl w:val="745675CA"/>
    <w:lvl w:ilvl="0" w:tplc="0260971C">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178D2C3B"/>
    <w:multiLevelType w:val="multilevel"/>
    <w:tmpl w:val="1A663F1A"/>
    <w:lvl w:ilvl="0">
      <w:numFmt w:val="bullet"/>
      <w:lvlText w:val="-"/>
      <w:lvlJc w:val="left"/>
      <w:pPr>
        <w:ind w:left="720" w:hanging="360"/>
      </w:pPr>
      <w:rPr>
        <w:rFonts w:ascii="Cew hood" w:eastAsia="Cew hood" w:hAnsi="Cew hood" w:cs="Cew hood"/>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15:restartNumberingAfterBreak="0">
    <w:nsid w:val="1C5350CA"/>
    <w:multiLevelType w:val="multilevel"/>
    <w:tmpl w:val="2F8A19A8"/>
    <w:lvl w:ilvl="0">
      <w:numFmt w:val="bullet"/>
      <w:lvlText w:val="-"/>
      <w:lvlJc w:val="left"/>
      <w:pPr>
        <w:ind w:left="720" w:hanging="360"/>
      </w:pPr>
      <w:rPr>
        <w:rFonts w:ascii="Cew hood" w:eastAsia="Cew hood" w:hAnsi="Cew hood" w:cs="Cew hood"/>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8" w15:restartNumberingAfterBreak="0">
    <w:nsid w:val="1D6A25E8"/>
    <w:multiLevelType w:val="hybridMultilevel"/>
    <w:tmpl w:val="CEC2687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9" w15:restartNumberingAfterBreak="0">
    <w:nsid w:val="201B6719"/>
    <w:multiLevelType w:val="multilevel"/>
    <w:tmpl w:val="E996B1F8"/>
    <w:lvl w:ilvl="0">
      <w:numFmt w:val="bullet"/>
      <w:lvlText w:val="-"/>
      <w:lvlJc w:val="left"/>
      <w:pPr>
        <w:ind w:left="720" w:hanging="360"/>
      </w:pPr>
      <w:rPr>
        <w:rFonts w:ascii="Cew hood" w:eastAsia="Cew hood" w:hAnsi="Cew hood" w:cs="Cew hood"/>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0" w15:restartNumberingAfterBreak="0">
    <w:nsid w:val="20451BED"/>
    <w:multiLevelType w:val="hybridMultilevel"/>
    <w:tmpl w:val="181AEA0A"/>
    <w:lvl w:ilvl="0" w:tplc="0260971C">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20A103AF"/>
    <w:multiLevelType w:val="multilevel"/>
    <w:tmpl w:val="19B8EC6A"/>
    <w:lvl w:ilvl="0">
      <w:numFmt w:val="bullet"/>
      <w:lvlText w:val="-"/>
      <w:lvlJc w:val="left"/>
      <w:pPr>
        <w:ind w:left="720" w:hanging="360"/>
      </w:pPr>
      <w:rPr>
        <w:rFonts w:ascii="Cew hood" w:eastAsia="Cew hood" w:hAnsi="Cew hood" w:cs="Cew hood"/>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2" w15:restartNumberingAfterBreak="0">
    <w:nsid w:val="24B16217"/>
    <w:multiLevelType w:val="hybridMultilevel"/>
    <w:tmpl w:val="002048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2A9848B9"/>
    <w:multiLevelType w:val="multilevel"/>
    <w:tmpl w:val="6862CF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2CAD1B4B"/>
    <w:multiLevelType w:val="hybridMultilevel"/>
    <w:tmpl w:val="8FB208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2D6B2CEF"/>
    <w:multiLevelType w:val="multilevel"/>
    <w:tmpl w:val="117E8BDE"/>
    <w:lvl w:ilvl="0">
      <w:numFmt w:val="bullet"/>
      <w:lvlText w:val="-"/>
      <w:lvlJc w:val="left"/>
      <w:pPr>
        <w:ind w:left="720" w:hanging="360"/>
      </w:pPr>
      <w:rPr>
        <w:rFonts w:ascii="Cew hood" w:eastAsia="Cew hood" w:hAnsi="Cew hood" w:cs="Cew hood"/>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6" w15:restartNumberingAfterBreak="0">
    <w:nsid w:val="2ECD1791"/>
    <w:multiLevelType w:val="hybridMultilevel"/>
    <w:tmpl w:val="D3D2A40E"/>
    <w:lvl w:ilvl="0" w:tplc="0260971C">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2FE808FD"/>
    <w:multiLevelType w:val="hybridMultilevel"/>
    <w:tmpl w:val="048268FC"/>
    <w:lvl w:ilvl="0" w:tplc="0260971C">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37951925"/>
    <w:multiLevelType w:val="multilevel"/>
    <w:tmpl w:val="6862CF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37D77AC6"/>
    <w:multiLevelType w:val="hybridMultilevel"/>
    <w:tmpl w:val="BB38EF9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0" w15:restartNumberingAfterBreak="0">
    <w:nsid w:val="3B6307A5"/>
    <w:multiLevelType w:val="multilevel"/>
    <w:tmpl w:val="0116095A"/>
    <w:lvl w:ilvl="0">
      <w:numFmt w:val="bullet"/>
      <w:lvlText w:val="-"/>
      <w:lvlJc w:val="left"/>
      <w:pPr>
        <w:ind w:left="720" w:hanging="360"/>
      </w:pPr>
      <w:rPr>
        <w:rFonts w:ascii="Cew hood" w:eastAsia="Cew hood" w:hAnsi="Cew hood" w:cs="Cew hood"/>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1" w15:restartNumberingAfterBreak="0">
    <w:nsid w:val="3B7242F7"/>
    <w:multiLevelType w:val="hybridMultilevel"/>
    <w:tmpl w:val="9FDC23C0"/>
    <w:lvl w:ilvl="0" w:tplc="0260971C">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3B7C55DC"/>
    <w:multiLevelType w:val="multilevel"/>
    <w:tmpl w:val="38D6F186"/>
    <w:lvl w:ilvl="0">
      <w:numFmt w:val="bullet"/>
      <w:lvlText w:val="-"/>
      <w:lvlJc w:val="left"/>
      <w:pPr>
        <w:ind w:left="720" w:hanging="360"/>
      </w:pPr>
      <w:rPr>
        <w:rFonts w:ascii="Cew hood" w:eastAsia="Cew hood" w:hAnsi="Cew hood" w:cs="Cew hood"/>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3" w15:restartNumberingAfterBreak="0">
    <w:nsid w:val="3F195D7E"/>
    <w:multiLevelType w:val="multilevel"/>
    <w:tmpl w:val="F1EA4A68"/>
    <w:lvl w:ilvl="0">
      <w:numFmt w:val="bullet"/>
      <w:lvlText w:val="-"/>
      <w:lvlJc w:val="left"/>
      <w:pPr>
        <w:ind w:left="720" w:hanging="360"/>
      </w:pPr>
      <w:rPr>
        <w:rFonts w:ascii="Cew hood" w:eastAsia="Cew hood" w:hAnsi="Cew hood" w:cs="Cew hood"/>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4" w15:restartNumberingAfterBreak="0">
    <w:nsid w:val="41360200"/>
    <w:multiLevelType w:val="multilevel"/>
    <w:tmpl w:val="6862CF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42532E53"/>
    <w:multiLevelType w:val="hybridMultilevel"/>
    <w:tmpl w:val="7E7E1A98"/>
    <w:lvl w:ilvl="0" w:tplc="0260971C">
      <w:numFmt w:val="bullet"/>
      <w:lvlText w:val="-"/>
      <w:lvlJc w:val="left"/>
      <w:pPr>
        <w:ind w:left="360" w:hanging="360"/>
      </w:pPr>
      <w:rPr>
        <w:rFonts w:ascii="Calibri" w:eastAsiaTheme="minorHAnsi" w:hAnsi="Calibri" w:cs="Calibri"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36" w15:restartNumberingAfterBreak="0">
    <w:nsid w:val="42BB34F7"/>
    <w:multiLevelType w:val="hybridMultilevel"/>
    <w:tmpl w:val="3C8665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431F4EC8"/>
    <w:multiLevelType w:val="hybridMultilevel"/>
    <w:tmpl w:val="2DBA91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47A718C5"/>
    <w:multiLevelType w:val="multilevel"/>
    <w:tmpl w:val="6862CF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487730F8"/>
    <w:multiLevelType w:val="hybridMultilevel"/>
    <w:tmpl w:val="B5D65EFE"/>
    <w:lvl w:ilvl="0" w:tplc="0260971C">
      <w:numFmt w:val="bullet"/>
      <w:lvlText w:val="-"/>
      <w:lvlJc w:val="left"/>
      <w:pPr>
        <w:ind w:left="360" w:hanging="360"/>
      </w:pPr>
      <w:rPr>
        <w:rFonts w:ascii="Calibri" w:eastAsiaTheme="minorHAnsi" w:hAnsi="Calibri" w:cs="Calibr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0" w15:restartNumberingAfterBreak="0">
    <w:nsid w:val="4B6D5405"/>
    <w:multiLevelType w:val="hybridMultilevel"/>
    <w:tmpl w:val="2B34D2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4F3F70A8"/>
    <w:multiLevelType w:val="hybridMultilevel"/>
    <w:tmpl w:val="54D848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4FD26513"/>
    <w:multiLevelType w:val="multilevel"/>
    <w:tmpl w:val="93F00C72"/>
    <w:lvl w:ilvl="0">
      <w:numFmt w:val="bullet"/>
      <w:lvlText w:val="-"/>
      <w:lvlJc w:val="left"/>
      <w:pPr>
        <w:ind w:left="720" w:hanging="360"/>
      </w:pPr>
      <w:rPr>
        <w:rFonts w:ascii="Cew hood" w:eastAsia="Cew hood" w:hAnsi="Cew hood" w:cs="Cew hood"/>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3" w15:restartNumberingAfterBreak="0">
    <w:nsid w:val="569272FF"/>
    <w:multiLevelType w:val="hybridMultilevel"/>
    <w:tmpl w:val="ED2C3D9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4" w15:restartNumberingAfterBreak="0">
    <w:nsid w:val="569275DA"/>
    <w:multiLevelType w:val="multilevel"/>
    <w:tmpl w:val="6862CF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5D3B7416"/>
    <w:multiLevelType w:val="hybridMultilevel"/>
    <w:tmpl w:val="5DD89C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5E0F25BC"/>
    <w:multiLevelType w:val="multilevel"/>
    <w:tmpl w:val="AF7A8580"/>
    <w:lvl w:ilvl="0">
      <w:numFmt w:val="bullet"/>
      <w:lvlText w:val="-"/>
      <w:lvlJc w:val="left"/>
      <w:pPr>
        <w:ind w:left="720" w:hanging="360"/>
      </w:pPr>
      <w:rPr>
        <w:rFonts w:ascii="Cew hood" w:eastAsia="Cew hood" w:hAnsi="Cew hood" w:cs="Cew hood"/>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7" w15:restartNumberingAfterBreak="0">
    <w:nsid w:val="5FB333B1"/>
    <w:multiLevelType w:val="hybridMultilevel"/>
    <w:tmpl w:val="74E6F9F6"/>
    <w:lvl w:ilvl="0" w:tplc="0260971C">
      <w:numFmt w:val="bullet"/>
      <w:lvlText w:val="-"/>
      <w:lvlJc w:val="left"/>
      <w:pPr>
        <w:ind w:left="360" w:hanging="360"/>
      </w:pPr>
      <w:rPr>
        <w:rFonts w:ascii="Calibri" w:eastAsiaTheme="minorHAnsi" w:hAnsi="Calibri" w:cs="Calibri"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8" w15:restartNumberingAfterBreak="0">
    <w:nsid w:val="611F26BD"/>
    <w:multiLevelType w:val="multilevel"/>
    <w:tmpl w:val="B11ADC60"/>
    <w:lvl w:ilvl="0">
      <w:numFmt w:val="bullet"/>
      <w:lvlText w:val="-"/>
      <w:lvlJc w:val="left"/>
      <w:pPr>
        <w:ind w:left="720" w:hanging="360"/>
      </w:pPr>
      <w:rPr>
        <w:rFonts w:ascii="Cew hood" w:eastAsia="Cew hood" w:hAnsi="Cew hood" w:cs="Cew hood"/>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9" w15:restartNumberingAfterBreak="0">
    <w:nsid w:val="618168A0"/>
    <w:multiLevelType w:val="hybridMultilevel"/>
    <w:tmpl w:val="4554079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0" w15:restartNumberingAfterBreak="0">
    <w:nsid w:val="629406DD"/>
    <w:multiLevelType w:val="multilevel"/>
    <w:tmpl w:val="061CA050"/>
    <w:lvl w:ilvl="0">
      <w:numFmt w:val="bullet"/>
      <w:lvlText w:val="-"/>
      <w:lvlJc w:val="left"/>
      <w:pPr>
        <w:ind w:left="720" w:hanging="360"/>
      </w:pPr>
      <w:rPr>
        <w:rFonts w:ascii="Cew hood" w:eastAsia="Cew hood" w:hAnsi="Cew hood" w:cs="Cew hood"/>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1" w15:restartNumberingAfterBreak="0">
    <w:nsid w:val="64BB26F7"/>
    <w:multiLevelType w:val="multilevel"/>
    <w:tmpl w:val="6862CF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685962B9"/>
    <w:multiLevelType w:val="multilevel"/>
    <w:tmpl w:val="6862CF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6B393BBB"/>
    <w:multiLevelType w:val="multilevel"/>
    <w:tmpl w:val="85D859C2"/>
    <w:lvl w:ilvl="0">
      <w:numFmt w:val="bullet"/>
      <w:lvlText w:val="-"/>
      <w:lvlJc w:val="left"/>
      <w:pPr>
        <w:ind w:left="720" w:hanging="360"/>
      </w:pPr>
      <w:rPr>
        <w:rFonts w:ascii="Cew hood" w:eastAsia="Cew hood" w:hAnsi="Cew hood" w:cs="Cew hood"/>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4" w15:restartNumberingAfterBreak="0">
    <w:nsid w:val="6BF732D0"/>
    <w:multiLevelType w:val="hybridMultilevel"/>
    <w:tmpl w:val="07966C84"/>
    <w:lvl w:ilvl="0" w:tplc="0260971C">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15:restartNumberingAfterBreak="0">
    <w:nsid w:val="6C46041B"/>
    <w:multiLevelType w:val="hybridMultilevel"/>
    <w:tmpl w:val="52423B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6F4577D8"/>
    <w:multiLevelType w:val="multilevel"/>
    <w:tmpl w:val="6862CF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74650B71"/>
    <w:multiLevelType w:val="multilevel"/>
    <w:tmpl w:val="23A00B60"/>
    <w:lvl w:ilvl="0">
      <w:numFmt w:val="bullet"/>
      <w:lvlText w:val="-"/>
      <w:lvlJc w:val="left"/>
      <w:pPr>
        <w:ind w:left="720" w:hanging="360"/>
      </w:pPr>
      <w:rPr>
        <w:rFonts w:ascii="Cew hood" w:eastAsia="Cew hood" w:hAnsi="Cew hood" w:cs="Cew hood"/>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8" w15:restartNumberingAfterBreak="0">
    <w:nsid w:val="792265F6"/>
    <w:multiLevelType w:val="multilevel"/>
    <w:tmpl w:val="D8F0E946"/>
    <w:lvl w:ilvl="0">
      <w:numFmt w:val="bullet"/>
      <w:lvlText w:val="-"/>
      <w:lvlJc w:val="left"/>
      <w:pPr>
        <w:ind w:left="720" w:hanging="360"/>
      </w:pPr>
      <w:rPr>
        <w:rFonts w:ascii="Cew hood" w:eastAsia="Cew hood" w:hAnsi="Cew hood" w:cs="Cew hood"/>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912082618">
    <w:abstractNumId w:val="8"/>
  </w:num>
  <w:num w:numId="2" w16cid:durableId="1403018226">
    <w:abstractNumId w:val="6"/>
  </w:num>
  <w:num w:numId="3" w16cid:durableId="70547105">
    <w:abstractNumId w:val="5"/>
  </w:num>
  <w:num w:numId="4" w16cid:durableId="1825586756">
    <w:abstractNumId w:val="4"/>
  </w:num>
  <w:num w:numId="5" w16cid:durableId="42029205">
    <w:abstractNumId w:val="7"/>
  </w:num>
  <w:num w:numId="6" w16cid:durableId="203561426">
    <w:abstractNumId w:val="3"/>
  </w:num>
  <w:num w:numId="7" w16cid:durableId="1901599053">
    <w:abstractNumId w:val="2"/>
  </w:num>
  <w:num w:numId="8" w16cid:durableId="1274626953">
    <w:abstractNumId w:val="1"/>
  </w:num>
  <w:num w:numId="9" w16cid:durableId="1283879704">
    <w:abstractNumId w:val="0"/>
  </w:num>
  <w:num w:numId="10" w16cid:durableId="537934115">
    <w:abstractNumId w:val="22"/>
  </w:num>
  <w:num w:numId="11" w16cid:durableId="657340972">
    <w:abstractNumId w:val="47"/>
  </w:num>
  <w:num w:numId="12" w16cid:durableId="1982298104">
    <w:abstractNumId w:val="56"/>
  </w:num>
  <w:num w:numId="13" w16cid:durableId="1713067832">
    <w:abstractNumId w:val="34"/>
  </w:num>
  <w:num w:numId="14" w16cid:durableId="1746800766">
    <w:abstractNumId w:val="28"/>
  </w:num>
  <w:num w:numId="15" w16cid:durableId="255331680">
    <w:abstractNumId w:val="51"/>
  </w:num>
  <w:num w:numId="16" w16cid:durableId="846748400">
    <w:abstractNumId w:val="23"/>
  </w:num>
  <w:num w:numId="17" w16cid:durableId="1166627187">
    <w:abstractNumId w:val="54"/>
  </w:num>
  <w:num w:numId="18" w16cid:durableId="1959604943">
    <w:abstractNumId w:val="38"/>
  </w:num>
  <w:num w:numId="19" w16cid:durableId="432481216">
    <w:abstractNumId w:val="26"/>
  </w:num>
  <w:num w:numId="20" w16cid:durableId="1254167918">
    <w:abstractNumId w:val="39"/>
  </w:num>
  <w:num w:numId="21" w16cid:durableId="215093767">
    <w:abstractNumId w:val="52"/>
  </w:num>
  <w:num w:numId="22" w16cid:durableId="53745247">
    <w:abstractNumId w:val="44"/>
  </w:num>
  <w:num w:numId="23" w16cid:durableId="1624843736">
    <w:abstractNumId w:val="15"/>
  </w:num>
  <w:num w:numId="24" w16cid:durableId="1447312829">
    <w:abstractNumId w:val="10"/>
  </w:num>
  <w:num w:numId="25" w16cid:durableId="879056352">
    <w:abstractNumId w:val="30"/>
  </w:num>
  <w:num w:numId="26" w16cid:durableId="1637416998">
    <w:abstractNumId w:val="11"/>
  </w:num>
  <w:num w:numId="27" w16cid:durableId="779447074">
    <w:abstractNumId w:val="16"/>
  </w:num>
  <w:num w:numId="28" w16cid:durableId="698163381">
    <w:abstractNumId w:val="25"/>
  </w:num>
  <w:num w:numId="29" w16cid:durableId="955523336">
    <w:abstractNumId w:val="50"/>
  </w:num>
  <w:num w:numId="30" w16cid:durableId="366612250">
    <w:abstractNumId w:val="21"/>
  </w:num>
  <w:num w:numId="31" w16cid:durableId="1637879034">
    <w:abstractNumId w:val="58"/>
  </w:num>
  <w:num w:numId="32" w16cid:durableId="1487892567">
    <w:abstractNumId w:val="12"/>
  </w:num>
  <w:num w:numId="33" w16cid:durableId="1456634020">
    <w:abstractNumId w:val="19"/>
  </w:num>
  <w:num w:numId="34" w16cid:durableId="1474521257">
    <w:abstractNumId w:val="32"/>
  </w:num>
  <w:num w:numId="35" w16cid:durableId="365646934">
    <w:abstractNumId w:val="57"/>
  </w:num>
  <w:num w:numId="36" w16cid:durableId="1456951248">
    <w:abstractNumId w:val="42"/>
  </w:num>
  <w:num w:numId="37" w16cid:durableId="1146779631">
    <w:abstractNumId w:val="48"/>
  </w:num>
  <w:num w:numId="38" w16cid:durableId="100419548">
    <w:abstractNumId w:val="17"/>
  </w:num>
  <w:num w:numId="39" w16cid:durableId="163207838">
    <w:abstractNumId w:val="53"/>
  </w:num>
  <w:num w:numId="40" w16cid:durableId="813638763">
    <w:abstractNumId w:val="46"/>
  </w:num>
  <w:num w:numId="41" w16cid:durableId="1348142008">
    <w:abstractNumId w:val="33"/>
  </w:num>
  <w:num w:numId="42" w16cid:durableId="1216162091">
    <w:abstractNumId w:val="14"/>
  </w:num>
  <w:num w:numId="43" w16cid:durableId="92937463">
    <w:abstractNumId w:val="49"/>
  </w:num>
  <w:num w:numId="44" w16cid:durableId="1978293945">
    <w:abstractNumId w:val="29"/>
  </w:num>
  <w:num w:numId="45" w16cid:durableId="35854953">
    <w:abstractNumId w:val="55"/>
  </w:num>
  <w:num w:numId="46" w16cid:durableId="477914510">
    <w:abstractNumId w:val="41"/>
  </w:num>
  <w:num w:numId="47" w16cid:durableId="963779620">
    <w:abstractNumId w:val="40"/>
  </w:num>
  <w:num w:numId="48" w16cid:durableId="1570308574">
    <w:abstractNumId w:val="43"/>
  </w:num>
  <w:num w:numId="49" w16cid:durableId="1358266087">
    <w:abstractNumId w:val="37"/>
  </w:num>
  <w:num w:numId="50" w16cid:durableId="866984383">
    <w:abstractNumId w:val="36"/>
  </w:num>
  <w:num w:numId="51" w16cid:durableId="1477603700">
    <w:abstractNumId w:val="24"/>
  </w:num>
  <w:num w:numId="52" w16cid:durableId="1215121197">
    <w:abstractNumId w:val="45"/>
  </w:num>
  <w:num w:numId="53" w16cid:durableId="668025026">
    <w:abstractNumId w:val="18"/>
  </w:num>
  <w:num w:numId="54" w16cid:durableId="1574775164">
    <w:abstractNumId w:val="35"/>
  </w:num>
  <w:num w:numId="55" w16cid:durableId="2091340953">
    <w:abstractNumId w:val="31"/>
  </w:num>
  <w:num w:numId="56" w16cid:durableId="1547793319">
    <w:abstractNumId w:val="27"/>
  </w:num>
  <w:num w:numId="57" w16cid:durableId="322665193">
    <w:abstractNumId w:val="20"/>
  </w:num>
  <w:num w:numId="58" w16cid:durableId="1945965575">
    <w:abstractNumId w:val="13"/>
  </w:num>
  <w:num w:numId="59" w16cid:durableId="1566180858">
    <w:abstractNumId w:val="9"/>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Michael Robinson">
    <w15:presenceInfo w15:providerId="Windows Live" w15:userId="e81cbfd47602326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5"/>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01CD3"/>
    <w:rsid w:val="0002183A"/>
    <w:rsid w:val="000229F9"/>
    <w:rsid w:val="00034616"/>
    <w:rsid w:val="00041B7B"/>
    <w:rsid w:val="00044FF5"/>
    <w:rsid w:val="00051257"/>
    <w:rsid w:val="00053914"/>
    <w:rsid w:val="0005713C"/>
    <w:rsid w:val="00057D13"/>
    <w:rsid w:val="0006063C"/>
    <w:rsid w:val="00075B78"/>
    <w:rsid w:val="00075F38"/>
    <w:rsid w:val="0008078F"/>
    <w:rsid w:val="00085162"/>
    <w:rsid w:val="00090BEB"/>
    <w:rsid w:val="0009432D"/>
    <w:rsid w:val="000A5543"/>
    <w:rsid w:val="000B00A4"/>
    <w:rsid w:val="000B19C0"/>
    <w:rsid w:val="000B4F04"/>
    <w:rsid w:val="000E19D0"/>
    <w:rsid w:val="000E60D5"/>
    <w:rsid w:val="001061AC"/>
    <w:rsid w:val="0012439F"/>
    <w:rsid w:val="00125D72"/>
    <w:rsid w:val="00132B2D"/>
    <w:rsid w:val="00147067"/>
    <w:rsid w:val="0015074B"/>
    <w:rsid w:val="0016258A"/>
    <w:rsid w:val="00166D69"/>
    <w:rsid w:val="00171265"/>
    <w:rsid w:val="001835F3"/>
    <w:rsid w:val="00193B5E"/>
    <w:rsid w:val="00196C18"/>
    <w:rsid w:val="001C440E"/>
    <w:rsid w:val="001D4F4E"/>
    <w:rsid w:val="001E13DF"/>
    <w:rsid w:val="001F36AA"/>
    <w:rsid w:val="00203758"/>
    <w:rsid w:val="0020576F"/>
    <w:rsid w:val="00210D76"/>
    <w:rsid w:val="00214D03"/>
    <w:rsid w:val="00217D25"/>
    <w:rsid w:val="00221BB7"/>
    <w:rsid w:val="0022523D"/>
    <w:rsid w:val="00225ABB"/>
    <w:rsid w:val="00245B4F"/>
    <w:rsid w:val="002732B2"/>
    <w:rsid w:val="0029639D"/>
    <w:rsid w:val="002A21C9"/>
    <w:rsid w:val="002D6261"/>
    <w:rsid w:val="002F40E7"/>
    <w:rsid w:val="00323827"/>
    <w:rsid w:val="00326F90"/>
    <w:rsid w:val="00390C40"/>
    <w:rsid w:val="00393C41"/>
    <w:rsid w:val="00395A67"/>
    <w:rsid w:val="003A37FB"/>
    <w:rsid w:val="003A4F74"/>
    <w:rsid w:val="003B6D32"/>
    <w:rsid w:val="003C0544"/>
    <w:rsid w:val="003C63FB"/>
    <w:rsid w:val="003E2B78"/>
    <w:rsid w:val="00401C4E"/>
    <w:rsid w:val="00402791"/>
    <w:rsid w:val="00416BFE"/>
    <w:rsid w:val="00425435"/>
    <w:rsid w:val="00427051"/>
    <w:rsid w:val="00435DCF"/>
    <w:rsid w:val="00447405"/>
    <w:rsid w:val="0046595C"/>
    <w:rsid w:val="004745F4"/>
    <w:rsid w:val="004804CF"/>
    <w:rsid w:val="00482814"/>
    <w:rsid w:val="00483F66"/>
    <w:rsid w:val="004C516B"/>
    <w:rsid w:val="004F34CB"/>
    <w:rsid w:val="00503D5E"/>
    <w:rsid w:val="00511446"/>
    <w:rsid w:val="00513A5C"/>
    <w:rsid w:val="00525670"/>
    <w:rsid w:val="00530711"/>
    <w:rsid w:val="00540F1E"/>
    <w:rsid w:val="005429C2"/>
    <w:rsid w:val="005522E0"/>
    <w:rsid w:val="00564260"/>
    <w:rsid w:val="00566C9E"/>
    <w:rsid w:val="0057627E"/>
    <w:rsid w:val="005935C4"/>
    <w:rsid w:val="00596523"/>
    <w:rsid w:val="00596A85"/>
    <w:rsid w:val="005A0F6D"/>
    <w:rsid w:val="005A6965"/>
    <w:rsid w:val="005B610B"/>
    <w:rsid w:val="005C61F7"/>
    <w:rsid w:val="005D045F"/>
    <w:rsid w:val="005D2079"/>
    <w:rsid w:val="005D3B60"/>
    <w:rsid w:val="0060606E"/>
    <w:rsid w:val="0064580D"/>
    <w:rsid w:val="00664FF9"/>
    <w:rsid w:val="006674F0"/>
    <w:rsid w:val="00681D44"/>
    <w:rsid w:val="00692518"/>
    <w:rsid w:val="006B6689"/>
    <w:rsid w:val="006C077B"/>
    <w:rsid w:val="006C5B9A"/>
    <w:rsid w:val="006D495E"/>
    <w:rsid w:val="006D65CB"/>
    <w:rsid w:val="006E0150"/>
    <w:rsid w:val="006E2477"/>
    <w:rsid w:val="006F3074"/>
    <w:rsid w:val="006F4BEC"/>
    <w:rsid w:val="006F5FD9"/>
    <w:rsid w:val="007111C9"/>
    <w:rsid w:val="00712573"/>
    <w:rsid w:val="00751F61"/>
    <w:rsid w:val="00757049"/>
    <w:rsid w:val="00771AF4"/>
    <w:rsid w:val="0078308C"/>
    <w:rsid w:val="0079294F"/>
    <w:rsid w:val="00793AD1"/>
    <w:rsid w:val="007A1AB1"/>
    <w:rsid w:val="007C5374"/>
    <w:rsid w:val="007C5C5E"/>
    <w:rsid w:val="007D59A1"/>
    <w:rsid w:val="007E0E4C"/>
    <w:rsid w:val="008243B5"/>
    <w:rsid w:val="008304E6"/>
    <w:rsid w:val="00845141"/>
    <w:rsid w:val="008653E5"/>
    <w:rsid w:val="00867690"/>
    <w:rsid w:val="00867F0D"/>
    <w:rsid w:val="00897E53"/>
    <w:rsid w:val="008A1117"/>
    <w:rsid w:val="008A47DF"/>
    <w:rsid w:val="008A4D48"/>
    <w:rsid w:val="008B53A0"/>
    <w:rsid w:val="008B7A96"/>
    <w:rsid w:val="008E04D7"/>
    <w:rsid w:val="008E1CA8"/>
    <w:rsid w:val="008E2136"/>
    <w:rsid w:val="008E2279"/>
    <w:rsid w:val="008F03F3"/>
    <w:rsid w:val="008F1D89"/>
    <w:rsid w:val="00901B44"/>
    <w:rsid w:val="009379BC"/>
    <w:rsid w:val="00947A45"/>
    <w:rsid w:val="00977DBC"/>
    <w:rsid w:val="00980C31"/>
    <w:rsid w:val="00994CB3"/>
    <w:rsid w:val="009B22EC"/>
    <w:rsid w:val="009D408D"/>
    <w:rsid w:val="00A05FB7"/>
    <w:rsid w:val="00A20BDF"/>
    <w:rsid w:val="00A241AD"/>
    <w:rsid w:val="00A42265"/>
    <w:rsid w:val="00A55876"/>
    <w:rsid w:val="00A625C9"/>
    <w:rsid w:val="00A76ECB"/>
    <w:rsid w:val="00AA167A"/>
    <w:rsid w:val="00AA1D8D"/>
    <w:rsid w:val="00B04981"/>
    <w:rsid w:val="00B05C47"/>
    <w:rsid w:val="00B1210F"/>
    <w:rsid w:val="00B13E60"/>
    <w:rsid w:val="00B47730"/>
    <w:rsid w:val="00B8787B"/>
    <w:rsid w:val="00B9454D"/>
    <w:rsid w:val="00BA61B1"/>
    <w:rsid w:val="00BA70DF"/>
    <w:rsid w:val="00BB6156"/>
    <w:rsid w:val="00BB7B0B"/>
    <w:rsid w:val="00BC4918"/>
    <w:rsid w:val="00BC50E8"/>
    <w:rsid w:val="00BD20A3"/>
    <w:rsid w:val="00BD2D2E"/>
    <w:rsid w:val="00BE7B1D"/>
    <w:rsid w:val="00BF2C13"/>
    <w:rsid w:val="00C03B62"/>
    <w:rsid w:val="00C215CC"/>
    <w:rsid w:val="00C375E6"/>
    <w:rsid w:val="00C412D9"/>
    <w:rsid w:val="00C42FA6"/>
    <w:rsid w:val="00C533D9"/>
    <w:rsid w:val="00C8433A"/>
    <w:rsid w:val="00CB0664"/>
    <w:rsid w:val="00CC04BB"/>
    <w:rsid w:val="00CC4ED8"/>
    <w:rsid w:val="00CC71E2"/>
    <w:rsid w:val="00CD2054"/>
    <w:rsid w:val="00CD3A65"/>
    <w:rsid w:val="00CE0DBD"/>
    <w:rsid w:val="00D05631"/>
    <w:rsid w:val="00D12872"/>
    <w:rsid w:val="00D16AE2"/>
    <w:rsid w:val="00D40462"/>
    <w:rsid w:val="00D71BCA"/>
    <w:rsid w:val="00D82470"/>
    <w:rsid w:val="00D9484A"/>
    <w:rsid w:val="00D96F41"/>
    <w:rsid w:val="00DB7C22"/>
    <w:rsid w:val="00DE2ADC"/>
    <w:rsid w:val="00DF5DB1"/>
    <w:rsid w:val="00DF7AD9"/>
    <w:rsid w:val="00E106AD"/>
    <w:rsid w:val="00E131B4"/>
    <w:rsid w:val="00E16C9C"/>
    <w:rsid w:val="00E27B45"/>
    <w:rsid w:val="00E33FAB"/>
    <w:rsid w:val="00E3790A"/>
    <w:rsid w:val="00E56E83"/>
    <w:rsid w:val="00E57F26"/>
    <w:rsid w:val="00E60B4E"/>
    <w:rsid w:val="00E7023D"/>
    <w:rsid w:val="00E72BCC"/>
    <w:rsid w:val="00E83588"/>
    <w:rsid w:val="00EA6636"/>
    <w:rsid w:val="00EB607A"/>
    <w:rsid w:val="00EC7D10"/>
    <w:rsid w:val="00ED5B47"/>
    <w:rsid w:val="00F004CB"/>
    <w:rsid w:val="00F06806"/>
    <w:rsid w:val="00F6628F"/>
    <w:rsid w:val="00F75DC6"/>
    <w:rsid w:val="00F76A10"/>
    <w:rsid w:val="00F83AD5"/>
    <w:rsid w:val="00F8568F"/>
    <w:rsid w:val="00FB468F"/>
    <w:rsid w:val="00FC1F25"/>
    <w:rsid w:val="00FC30F6"/>
    <w:rsid w:val="00FC693F"/>
    <w:rsid w:val="00FC7BDB"/>
    <w:rsid w:val="00FD7317"/>
    <w:rsid w:val="00FF1943"/>
    <w:rsid w:val="00FF78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4062061"/>
  <w14:defaultImageDpi w14:val="300"/>
  <w15:docId w15:val="{1189142D-14B8-4E63-9975-7E814079C2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16AE2"/>
    <w:rPr>
      <w:rFonts w:ascii="Calibri" w:hAnsi="Calibri"/>
      <w:color w:val="000000" w:themeColor="text1"/>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u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u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u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u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u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u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u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u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u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u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u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u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u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u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u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u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u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u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u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u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u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styleId="NormalWeb">
    <w:name w:val="Normal (Web)"/>
    <w:basedOn w:val="Normal"/>
    <w:uiPriority w:val="99"/>
    <w:semiHidden/>
    <w:unhideWhenUsed/>
    <w:rsid w:val="008A4D48"/>
    <w:pPr>
      <w:spacing w:before="100" w:beforeAutospacing="1" w:after="100" w:afterAutospacing="1" w:line="240" w:lineRule="auto"/>
    </w:pPr>
    <w:rPr>
      <w:rFonts w:ascii="Times New Roman" w:eastAsia="Times New Roman" w:hAnsi="Times New Roman" w:cs="Times New Roman"/>
      <w:color w:val="auto"/>
      <w:sz w:val="24"/>
      <w:szCs w:val="24"/>
      <w:lang w:val="en-GB" w:eastAsia="en-GB"/>
    </w:rPr>
  </w:style>
  <w:style w:type="paragraph" w:styleId="CommentText">
    <w:name w:val="annotation text"/>
    <w:basedOn w:val="Normal"/>
    <w:link w:val="CommentTextChar"/>
    <w:uiPriority w:val="99"/>
    <w:unhideWhenUsed/>
    <w:rsid w:val="003E2B78"/>
    <w:pPr>
      <w:spacing w:line="240" w:lineRule="auto"/>
    </w:pPr>
    <w:rPr>
      <w:rFonts w:ascii="Cambria" w:eastAsia="Cambria" w:hAnsi="Cambria" w:cs="Cambria"/>
      <w:color w:val="auto"/>
      <w:sz w:val="20"/>
      <w:szCs w:val="20"/>
      <w:lang w:eastAsia="en-GB"/>
    </w:rPr>
  </w:style>
  <w:style w:type="character" w:customStyle="1" w:styleId="CommentTextChar">
    <w:name w:val="Comment Text Char"/>
    <w:basedOn w:val="DefaultParagraphFont"/>
    <w:link w:val="CommentText"/>
    <w:uiPriority w:val="99"/>
    <w:rsid w:val="003E2B78"/>
    <w:rPr>
      <w:rFonts w:ascii="Cambria" w:eastAsia="Cambria" w:hAnsi="Cambria" w:cs="Cambria"/>
      <w:sz w:val="20"/>
      <w:szCs w:val="20"/>
      <w:lang w:eastAsia="en-GB"/>
    </w:rPr>
  </w:style>
  <w:style w:type="character" w:styleId="CommentReference">
    <w:name w:val="annotation reference"/>
    <w:basedOn w:val="DefaultParagraphFont"/>
    <w:uiPriority w:val="99"/>
    <w:semiHidden/>
    <w:unhideWhenUsed/>
    <w:rsid w:val="003E2B78"/>
    <w:rPr>
      <w:sz w:val="16"/>
      <w:szCs w:val="16"/>
    </w:rPr>
  </w:style>
  <w:style w:type="paragraph" w:styleId="CommentSubject">
    <w:name w:val="annotation subject"/>
    <w:basedOn w:val="CommentText"/>
    <w:next w:val="CommentText"/>
    <w:link w:val="CommentSubjectChar"/>
    <w:uiPriority w:val="99"/>
    <w:semiHidden/>
    <w:unhideWhenUsed/>
    <w:rsid w:val="00BF2C13"/>
    <w:rPr>
      <w:rFonts w:ascii="Calibri" w:eastAsiaTheme="minorEastAsia" w:hAnsi="Calibri" w:cstheme="minorBidi"/>
      <w:b/>
      <w:bCs/>
      <w:color w:val="000000" w:themeColor="text1"/>
      <w:lang w:eastAsia="en-US"/>
    </w:rPr>
  </w:style>
  <w:style w:type="character" w:customStyle="1" w:styleId="CommentSubjectChar">
    <w:name w:val="Comment Subject Char"/>
    <w:basedOn w:val="CommentTextChar"/>
    <w:link w:val="CommentSubject"/>
    <w:uiPriority w:val="99"/>
    <w:semiHidden/>
    <w:rsid w:val="00BF2C13"/>
    <w:rPr>
      <w:rFonts w:ascii="Calibri" w:eastAsia="Cambria" w:hAnsi="Calibri" w:cs="Cambria"/>
      <w:b/>
      <w:bCs/>
      <w:color w:val="000000" w:themeColor="text1"/>
      <w:sz w:val="20"/>
      <w:szCs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6022651">
      <w:bodyDiv w:val="1"/>
      <w:marLeft w:val="0"/>
      <w:marRight w:val="0"/>
      <w:marTop w:val="0"/>
      <w:marBottom w:val="0"/>
      <w:divBdr>
        <w:top w:val="none" w:sz="0" w:space="0" w:color="auto"/>
        <w:left w:val="none" w:sz="0" w:space="0" w:color="auto"/>
        <w:bottom w:val="none" w:sz="0" w:space="0" w:color="auto"/>
        <w:right w:val="none" w:sz="0" w:space="0" w:color="auto"/>
      </w:divBdr>
      <w:divsChild>
        <w:div w:id="1243488863">
          <w:marLeft w:val="0"/>
          <w:marRight w:val="0"/>
          <w:marTop w:val="0"/>
          <w:marBottom w:val="0"/>
          <w:divBdr>
            <w:top w:val="none" w:sz="0" w:space="0" w:color="auto"/>
            <w:left w:val="none" w:sz="0" w:space="0" w:color="auto"/>
            <w:bottom w:val="none" w:sz="0" w:space="0" w:color="auto"/>
            <w:right w:val="none" w:sz="0" w:space="0" w:color="auto"/>
          </w:divBdr>
          <w:divsChild>
            <w:div w:id="1289817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8423957">
      <w:bodyDiv w:val="1"/>
      <w:marLeft w:val="0"/>
      <w:marRight w:val="0"/>
      <w:marTop w:val="0"/>
      <w:marBottom w:val="0"/>
      <w:divBdr>
        <w:top w:val="none" w:sz="0" w:space="0" w:color="auto"/>
        <w:left w:val="none" w:sz="0" w:space="0" w:color="auto"/>
        <w:bottom w:val="none" w:sz="0" w:space="0" w:color="auto"/>
        <w:right w:val="none" w:sz="0" w:space="0" w:color="auto"/>
      </w:divBdr>
    </w:div>
    <w:div w:id="1405763986">
      <w:bodyDiv w:val="1"/>
      <w:marLeft w:val="0"/>
      <w:marRight w:val="0"/>
      <w:marTop w:val="0"/>
      <w:marBottom w:val="0"/>
      <w:divBdr>
        <w:top w:val="none" w:sz="0" w:space="0" w:color="auto"/>
        <w:left w:val="none" w:sz="0" w:space="0" w:color="auto"/>
        <w:bottom w:val="none" w:sz="0" w:space="0" w:color="auto"/>
        <w:right w:val="none" w:sz="0" w:space="0" w:color="auto"/>
      </w:divBdr>
    </w:div>
    <w:div w:id="1737581015">
      <w:bodyDiv w:val="1"/>
      <w:marLeft w:val="0"/>
      <w:marRight w:val="0"/>
      <w:marTop w:val="0"/>
      <w:marBottom w:val="0"/>
      <w:divBdr>
        <w:top w:val="none" w:sz="0" w:space="0" w:color="auto"/>
        <w:left w:val="none" w:sz="0" w:space="0" w:color="auto"/>
        <w:bottom w:val="none" w:sz="0" w:space="0" w:color="auto"/>
        <w:right w:val="none" w:sz="0" w:space="0" w:color="auto"/>
      </w:divBdr>
    </w:div>
    <w:div w:id="1784030384">
      <w:bodyDiv w:val="1"/>
      <w:marLeft w:val="0"/>
      <w:marRight w:val="0"/>
      <w:marTop w:val="0"/>
      <w:marBottom w:val="0"/>
      <w:divBdr>
        <w:top w:val="none" w:sz="0" w:space="0" w:color="auto"/>
        <w:left w:val="none" w:sz="0" w:space="0" w:color="auto"/>
        <w:bottom w:val="none" w:sz="0" w:space="0" w:color="auto"/>
        <w:right w:val="none" w:sz="0" w:space="0" w:color="auto"/>
      </w:divBdr>
      <w:divsChild>
        <w:div w:id="483009007">
          <w:marLeft w:val="0"/>
          <w:marRight w:val="0"/>
          <w:marTop w:val="0"/>
          <w:marBottom w:val="0"/>
          <w:divBdr>
            <w:top w:val="none" w:sz="0" w:space="0" w:color="auto"/>
            <w:left w:val="none" w:sz="0" w:space="0" w:color="auto"/>
            <w:bottom w:val="none" w:sz="0" w:space="0" w:color="auto"/>
            <w:right w:val="none" w:sz="0" w:space="0" w:color="auto"/>
          </w:divBdr>
          <w:divsChild>
            <w:div w:id="977764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1841817">
      <w:bodyDiv w:val="1"/>
      <w:marLeft w:val="0"/>
      <w:marRight w:val="0"/>
      <w:marTop w:val="0"/>
      <w:marBottom w:val="0"/>
      <w:divBdr>
        <w:top w:val="none" w:sz="0" w:space="0" w:color="auto"/>
        <w:left w:val="none" w:sz="0" w:space="0" w:color="auto"/>
        <w:bottom w:val="none" w:sz="0" w:space="0" w:color="auto"/>
        <w:right w:val="none" w:sz="0" w:space="0" w:color="auto"/>
      </w:divBdr>
    </w:div>
    <w:div w:id="1958222090">
      <w:bodyDiv w:val="1"/>
      <w:marLeft w:val="0"/>
      <w:marRight w:val="0"/>
      <w:marTop w:val="0"/>
      <w:marBottom w:val="0"/>
      <w:divBdr>
        <w:top w:val="none" w:sz="0" w:space="0" w:color="auto"/>
        <w:left w:val="none" w:sz="0" w:space="0" w:color="auto"/>
        <w:bottom w:val="none" w:sz="0" w:space="0" w:color="auto"/>
        <w:right w:val="none" w:sz="0" w:space="0" w:color="auto"/>
      </w:divBdr>
      <w:divsChild>
        <w:div w:id="1724282127">
          <w:marLeft w:val="0"/>
          <w:marRight w:val="0"/>
          <w:marTop w:val="0"/>
          <w:marBottom w:val="0"/>
          <w:divBdr>
            <w:top w:val="none" w:sz="0" w:space="0" w:color="auto"/>
            <w:left w:val="none" w:sz="0" w:space="0" w:color="auto"/>
            <w:bottom w:val="none" w:sz="0" w:space="0" w:color="auto"/>
            <w:right w:val="none" w:sz="0" w:space="0" w:color="auto"/>
          </w:divBdr>
          <w:divsChild>
            <w:div w:id="1727992038">
              <w:marLeft w:val="0"/>
              <w:marRight w:val="0"/>
              <w:marTop w:val="0"/>
              <w:marBottom w:val="0"/>
              <w:divBdr>
                <w:top w:val="none" w:sz="0" w:space="0" w:color="auto"/>
                <w:left w:val="none" w:sz="0" w:space="0" w:color="auto"/>
                <w:bottom w:val="none" w:sz="0" w:space="0" w:color="auto"/>
                <w:right w:val="none" w:sz="0" w:space="0" w:color="auto"/>
              </w:divBdr>
              <w:divsChild>
                <w:div w:id="339088658">
                  <w:marLeft w:val="0"/>
                  <w:marRight w:val="0"/>
                  <w:marTop w:val="0"/>
                  <w:marBottom w:val="0"/>
                  <w:divBdr>
                    <w:top w:val="none" w:sz="0" w:space="0" w:color="auto"/>
                    <w:left w:val="none" w:sz="0" w:space="0" w:color="auto"/>
                    <w:bottom w:val="none" w:sz="0" w:space="0" w:color="auto"/>
                    <w:right w:val="none" w:sz="0" w:space="0" w:color="auto"/>
                  </w:divBdr>
                  <w:divsChild>
                    <w:div w:id="1319382353">
                      <w:marLeft w:val="0"/>
                      <w:marRight w:val="0"/>
                      <w:marTop w:val="0"/>
                      <w:marBottom w:val="0"/>
                      <w:divBdr>
                        <w:top w:val="none" w:sz="0" w:space="0" w:color="auto"/>
                        <w:left w:val="none" w:sz="0" w:space="0" w:color="auto"/>
                        <w:bottom w:val="none" w:sz="0" w:space="0" w:color="auto"/>
                        <w:right w:val="none" w:sz="0" w:space="0" w:color="auto"/>
                      </w:divBdr>
                      <w:divsChild>
                        <w:div w:id="990478043">
                          <w:marLeft w:val="0"/>
                          <w:marRight w:val="0"/>
                          <w:marTop w:val="0"/>
                          <w:marBottom w:val="0"/>
                          <w:divBdr>
                            <w:top w:val="none" w:sz="0" w:space="0" w:color="auto"/>
                            <w:left w:val="none" w:sz="0" w:space="0" w:color="auto"/>
                            <w:bottom w:val="none" w:sz="0" w:space="0" w:color="auto"/>
                            <w:right w:val="none" w:sz="0" w:space="0" w:color="auto"/>
                          </w:divBdr>
                          <w:divsChild>
                            <w:div w:id="698822437">
                              <w:marLeft w:val="0"/>
                              <w:marRight w:val="0"/>
                              <w:marTop w:val="0"/>
                              <w:marBottom w:val="0"/>
                              <w:divBdr>
                                <w:top w:val="none" w:sz="0" w:space="0" w:color="auto"/>
                                <w:left w:val="none" w:sz="0" w:space="0" w:color="auto"/>
                                <w:bottom w:val="none" w:sz="0" w:space="0" w:color="auto"/>
                                <w:right w:val="none" w:sz="0" w:space="0" w:color="auto"/>
                              </w:divBdr>
                              <w:divsChild>
                                <w:div w:id="255290009">
                                  <w:marLeft w:val="0"/>
                                  <w:marRight w:val="0"/>
                                  <w:marTop w:val="0"/>
                                  <w:marBottom w:val="0"/>
                                  <w:divBdr>
                                    <w:top w:val="none" w:sz="0" w:space="0" w:color="auto"/>
                                    <w:left w:val="none" w:sz="0" w:space="0" w:color="auto"/>
                                    <w:bottom w:val="none" w:sz="0" w:space="0" w:color="auto"/>
                                    <w:right w:val="none" w:sz="0" w:space="0" w:color="auto"/>
                                  </w:divBdr>
                                  <w:divsChild>
                                    <w:div w:id="1378890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allowPNG/>
</w:webSettings>
</file>

<file path=word/_rels/document.xml.rels><?xml version="1.0" encoding="UTF-8" standalone="yes"?>
<Relationships xmlns="http://schemas.openxmlformats.org/package/2006/relationships"><Relationship Id="rId8" Type="http://schemas.microsoft.com/office/2016/09/relationships/commentsIds" Target="commentsIds.xml"/><Relationship Id="rId3" Type="http://schemas.openxmlformats.org/officeDocument/2006/relationships/styles" Target="styles.xml"/><Relationship Id="rId7" Type="http://schemas.microsoft.com/office/2011/relationships/commentsExtended" Target="commentsExtended.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comments" Target="comments.xml"/><Relationship Id="rId11" Type="http://schemas.microsoft.com/office/2011/relationships/people" Target="people.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microsoft.com/office/2018/08/relationships/commentsExtensible" Target="commentsExtensi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112</TotalTime>
  <Pages>25</Pages>
  <Words>4934</Words>
  <Characters>28130</Characters>
  <Application>Microsoft Office Word</Application>
  <DocSecurity>0</DocSecurity>
  <Lines>234</Lines>
  <Paragraphs>65</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32999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Michael Robinson</cp:lastModifiedBy>
  <cp:revision>131</cp:revision>
  <dcterms:created xsi:type="dcterms:W3CDTF">2025-04-17T09:21:00Z</dcterms:created>
  <dcterms:modified xsi:type="dcterms:W3CDTF">2025-04-17T19:43:00Z</dcterms:modified>
  <cp:category/>
</cp:coreProperties>
</file>